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9574D" w14:textId="097ACD6D" w:rsidR="00F66FB6" w:rsidRDefault="006B02D6">
      <w:r>
        <w:t>"</w:t>
      </w:r>
      <w:r>
        <w:rPr>
          <w:rStyle w:val="Emphasis"/>
        </w:rPr>
        <w:t>Dear Consultee,</w:t>
      </w:r>
      <w:r>
        <w:br/>
        <w:t xml:space="preserve">We would like to thank you for taking the time to respond to our recent consultation on the draft </w:t>
      </w:r>
      <w:r>
        <w:rPr>
          <w:rStyle w:val="Emphasis"/>
        </w:rPr>
        <w:t xml:space="preserve">outdoor recreation delivery plan, </w:t>
      </w:r>
      <w:hyperlink r:id="rId4" w:tgtFrame="_blank" w:history="1">
        <w:r>
          <w:rPr>
            <w:rStyle w:val="Hyperlink"/>
            <w:i/>
            <w:iCs/>
          </w:rPr>
          <w:t>Active Park Healthy People</w:t>
        </w:r>
      </w:hyperlink>
      <w:r>
        <w:rPr>
          <w:rStyle w:val="Emphasis"/>
        </w:rPr>
        <w:t>.</w:t>
      </w:r>
      <w:r>
        <w:br/>
      </w:r>
      <w:r>
        <w:rPr>
          <w:rStyle w:val="Emphasis"/>
        </w:rPr>
        <w:t> We greatly appreciate the number and quality of submissions we received through the public consultation which ran from the 16th December 2019 until the 31st January 2020.</w:t>
      </w:r>
      <w:r>
        <w:br/>
      </w:r>
      <w:r>
        <w:rPr>
          <w:rStyle w:val="Emphasis"/>
        </w:rPr>
        <w:t> The consultation received 82 responses which were received from both organisations and individuals. We believe that the level of responses reflects wide scale interest in outdoor recreation and health across the National Park, and the thematic ‘three pillar approach’ of Inclusion, Wellbeing and the Global Climate Emergency.</w:t>
      </w:r>
      <w:r>
        <w:br/>
      </w:r>
      <w:r>
        <w:rPr>
          <w:rStyle w:val="Emphasis"/>
        </w:rPr>
        <w:t> 85% of responses were positive about the overall direction of the Plan and consequently it is not believed that significant changes are required for the final draft. However, the project team will be working over the next couple of months to address and incorporate the suggestions and opportunities which have emerged as we develop a final improved draft to be tabled to the National Park Authority Board in June 2020.</w:t>
      </w:r>
      <w:r>
        <w:br/>
      </w:r>
      <w:r>
        <w:rPr>
          <w:rStyle w:val="Emphasis"/>
        </w:rPr>
        <w:t> Further details can be found within the update Paper which the Board will be presented with on the 16</w:t>
      </w:r>
      <w:r>
        <w:rPr>
          <w:rStyle w:val="Emphasis"/>
          <w:vertAlign w:val="superscript"/>
        </w:rPr>
        <w:t>th</w:t>
      </w:r>
      <w:r>
        <w:rPr>
          <w:rStyle w:val="Emphasis"/>
        </w:rPr>
        <w:t xml:space="preserve"> of March and can be seen </w:t>
      </w:r>
      <w:hyperlink r:id="rId5" w:tgtFrame="_blank" w:history="1">
        <w:r>
          <w:rPr>
            <w:rStyle w:val="Hyperlink"/>
            <w:i/>
            <w:iCs/>
          </w:rPr>
          <w:t>here</w:t>
        </w:r>
      </w:hyperlink>
      <w:r>
        <w:rPr>
          <w:rStyle w:val="Emphasis"/>
        </w:rPr>
        <w:t>.</w:t>
      </w:r>
      <w:r>
        <w:br/>
      </w:r>
      <w:r>
        <w:rPr>
          <w:rStyle w:val="Emphasis"/>
        </w:rPr>
        <w:t> Once again thank you for your contributions,</w:t>
      </w:r>
      <w:bookmarkStart w:id="0" w:name="_GoBack"/>
      <w:bookmarkEnd w:id="0"/>
    </w:p>
    <w:sectPr w:rsidR="00F66F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FB6"/>
    <w:rsid w:val="006B02D6"/>
    <w:rsid w:val="00F66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A0064-E171-46FC-850A-B6729B087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B02D6"/>
    <w:rPr>
      <w:i/>
      <w:iCs/>
    </w:rPr>
  </w:style>
  <w:style w:type="character" w:styleId="Hyperlink">
    <w:name w:val="Hyperlink"/>
    <w:basedOn w:val="DefaultParagraphFont"/>
    <w:uiPriority w:val="99"/>
    <w:semiHidden/>
    <w:unhideWhenUsed/>
    <w:rsid w:val="006B02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chlomond-trossachs.us3.list-manage.com/track/click?u=9f91c25a9c7c4b6d95062a20e&amp;id=1f35749ae5&amp;e=b763c4b965" TargetMode="External"/><Relationship Id="rId4" Type="http://schemas.openxmlformats.org/officeDocument/2006/relationships/hyperlink" Target="https://lochlomond-trossachs.us3.list-manage.com/track/click?u=9f91c25a9c7c4b6d95062a20e&amp;id=3c5909e62c&amp;e=b763c4b9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Kempe</dc:creator>
  <cp:keywords/>
  <dc:description/>
  <cp:lastModifiedBy>Nick Kempe</cp:lastModifiedBy>
  <cp:revision>3</cp:revision>
  <dcterms:created xsi:type="dcterms:W3CDTF">2020-03-09T08:54:00Z</dcterms:created>
  <dcterms:modified xsi:type="dcterms:W3CDTF">2020-03-09T08:54:00Z</dcterms:modified>
</cp:coreProperties>
</file>