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2" w:rsidRPr="00925160" w:rsidRDefault="000015F2" w:rsidP="000015F2">
      <w:pPr>
        <w:pStyle w:val="NormalWeb"/>
        <w:rPr>
          <w:rFonts w:ascii="Arial" w:hAnsi="Arial" w:cs="Arial"/>
          <w:noProof/>
        </w:rPr>
      </w:pPr>
    </w:p>
    <w:p w:rsidR="000015F2" w:rsidRPr="00925160" w:rsidRDefault="000015F2" w:rsidP="000015F2">
      <w:pPr>
        <w:pStyle w:val="NormalWeb"/>
        <w:rPr>
          <w:rFonts w:ascii="Arial" w:hAnsi="Arial" w:cs="Arial"/>
        </w:rPr>
      </w:pPr>
      <w:bookmarkStart w:id="0" w:name="_GoBack"/>
      <w:bookmarkEnd w:id="0"/>
      <w:r w:rsidRPr="00925160">
        <w:rPr>
          <w:rFonts w:ascii="Arial" w:hAnsi="Arial" w:cs="Arial"/>
          <w:b/>
          <w:u w:val="single"/>
        </w:rPr>
        <w:t>Response to Scottish Parliament Petition 1751</w:t>
      </w:r>
    </w:p>
    <w:p w:rsidR="000015F2" w:rsidRPr="00925160" w:rsidRDefault="000015F2" w:rsidP="000015F2">
      <w:pPr>
        <w:pStyle w:val="NormalWeb"/>
        <w:jc w:val="center"/>
        <w:rPr>
          <w:rFonts w:ascii="Arial" w:hAnsi="Arial" w:cs="Arial"/>
        </w:rPr>
      </w:pPr>
      <w:r w:rsidRPr="00925160">
        <w:rPr>
          <w:rFonts w:ascii="Arial" w:hAnsi="Arial" w:cs="Arial"/>
          <w:b/>
          <w:u w:val="single"/>
        </w:rPr>
        <w:t>“Create no wild camp zones in Scotland”</w:t>
      </w:r>
    </w:p>
    <w:p w:rsidR="000015F2" w:rsidRPr="00925160" w:rsidRDefault="000015F2" w:rsidP="000015F2">
      <w:pPr>
        <w:pStyle w:val="NormalWeb"/>
        <w:jc w:val="center"/>
        <w:rPr>
          <w:rFonts w:ascii="Arial" w:hAnsi="Arial" w:cs="Arial"/>
        </w:rPr>
      </w:pPr>
      <w:proofErr w:type="gramStart"/>
      <w:r w:rsidRPr="00925160">
        <w:rPr>
          <w:rFonts w:ascii="Arial" w:hAnsi="Arial" w:cs="Arial"/>
          <w:b/>
          <w:u w:val="single"/>
        </w:rPr>
        <w:t>from</w:t>
      </w:r>
      <w:proofErr w:type="gramEnd"/>
      <w:r w:rsidRPr="00925160">
        <w:rPr>
          <w:rFonts w:ascii="Arial" w:hAnsi="Arial" w:cs="Arial"/>
          <w:b/>
          <w:u w:val="single"/>
        </w:rPr>
        <w:t xml:space="preserve"> Nick Kempe </w:t>
      </w:r>
      <w:r w:rsidR="007B563F" w:rsidRPr="00925160">
        <w:rPr>
          <w:rFonts w:ascii="Arial" w:hAnsi="Arial" w:cs="Arial"/>
          <w:b/>
          <w:u w:val="single"/>
        </w:rPr>
        <w:t>(</w:t>
      </w:r>
      <w:proofErr w:type="spellStart"/>
      <w:r w:rsidR="007B563F" w:rsidRPr="00925160">
        <w:rPr>
          <w:rFonts w:ascii="Arial" w:hAnsi="Arial" w:cs="Arial"/>
          <w:b/>
          <w:u w:val="single"/>
        </w:rPr>
        <w:t>Parkswatchscotland</w:t>
      </w:r>
      <w:proofErr w:type="spellEnd"/>
      <w:r w:rsidR="007B563F" w:rsidRPr="00925160">
        <w:rPr>
          <w:rFonts w:ascii="Arial" w:hAnsi="Arial" w:cs="Arial"/>
          <w:b/>
          <w:u w:val="single"/>
        </w:rPr>
        <w:t>),</w:t>
      </w:r>
      <w:r w:rsidR="002A3C84" w:rsidRPr="00925160">
        <w:rPr>
          <w:rFonts w:ascii="Arial" w:hAnsi="Arial" w:cs="Arial"/>
          <w:b/>
          <w:u w:val="single"/>
        </w:rPr>
        <w:t xml:space="preserve"> </w:t>
      </w:r>
      <w:r w:rsidRPr="00925160">
        <w:rPr>
          <w:rFonts w:ascii="Arial" w:hAnsi="Arial" w:cs="Arial"/>
          <w:b/>
          <w:u w:val="single"/>
        </w:rPr>
        <w:t>Dave Morris</w:t>
      </w:r>
      <w:r w:rsidR="00131CFF" w:rsidRPr="00925160">
        <w:rPr>
          <w:rFonts w:ascii="Arial" w:hAnsi="Arial" w:cs="Arial"/>
          <w:b/>
          <w:u w:val="single"/>
        </w:rPr>
        <w:t xml:space="preserve"> and Bob Reid</w:t>
      </w:r>
    </w:p>
    <w:p w:rsidR="000015F2" w:rsidRPr="00925160" w:rsidRDefault="000015F2" w:rsidP="000015F2">
      <w:pPr>
        <w:pStyle w:val="NormalWeb"/>
        <w:jc w:val="center"/>
        <w:rPr>
          <w:rFonts w:ascii="Arial" w:hAnsi="Arial" w:cs="Arial"/>
        </w:rPr>
      </w:pPr>
      <w:r w:rsidRPr="00925160">
        <w:rPr>
          <w:rFonts w:ascii="Arial" w:hAnsi="Arial" w:cs="Arial"/>
          <w:b/>
          <w:u w:val="single"/>
        </w:rPr>
        <w:t>November 2019</w:t>
      </w:r>
    </w:p>
    <w:p w:rsidR="000015F2" w:rsidRPr="00925160" w:rsidRDefault="000015F2" w:rsidP="000015F2">
      <w:pPr>
        <w:pStyle w:val="NormalWeb"/>
        <w:rPr>
          <w:rFonts w:ascii="Arial" w:hAnsi="Arial" w:cs="Arial"/>
        </w:rPr>
      </w:pPr>
    </w:p>
    <w:p w:rsidR="000015F2" w:rsidRPr="00925160" w:rsidRDefault="00BB6A89" w:rsidP="000015F2">
      <w:pPr>
        <w:pStyle w:val="NormalWeb"/>
        <w:rPr>
          <w:rFonts w:ascii="Arial" w:hAnsi="Arial" w:cs="Arial"/>
          <w:b/>
        </w:rPr>
      </w:pPr>
      <w:r>
        <w:rPr>
          <w:rFonts w:ascii="Arial" w:hAnsi="Arial" w:cs="Arial"/>
          <w:b/>
          <w:bCs/>
        </w:rPr>
        <w:t xml:space="preserve">Following a request from the Petitions Committee for advice from </w:t>
      </w:r>
      <w:proofErr w:type="spellStart"/>
      <w:r>
        <w:rPr>
          <w:rFonts w:ascii="Arial" w:hAnsi="Arial" w:cs="Arial"/>
          <w:b/>
          <w:bCs/>
        </w:rPr>
        <w:t>Parkswatchscotland</w:t>
      </w:r>
      <w:proofErr w:type="spellEnd"/>
      <w:r>
        <w:rPr>
          <w:rFonts w:ascii="Arial" w:hAnsi="Arial" w:cs="Arial"/>
          <w:b/>
          <w:bCs/>
        </w:rPr>
        <w:t xml:space="preserve"> on Petition 1751 we have prepared the following summary of key issues. More detailed information is available in many posts on parkswatch</w:t>
      </w:r>
      <w:r w:rsidR="00671A3F">
        <w:rPr>
          <w:rFonts w:ascii="Arial" w:hAnsi="Arial" w:cs="Arial"/>
          <w:b/>
          <w:bCs/>
        </w:rPr>
        <w:t>scotland</w:t>
      </w:r>
      <w:r>
        <w:rPr>
          <w:rFonts w:ascii="Arial" w:hAnsi="Arial" w:cs="Arial"/>
          <w:b/>
          <w:bCs/>
        </w:rPr>
        <w:t xml:space="preserve">.co.uk, </w:t>
      </w:r>
      <w:r w:rsidR="00671A3F">
        <w:rPr>
          <w:rFonts w:ascii="Arial" w:hAnsi="Arial" w:cs="Arial"/>
          <w:b/>
          <w:bCs/>
        </w:rPr>
        <w:t xml:space="preserve">including </w:t>
      </w:r>
      <w:r>
        <w:rPr>
          <w:rFonts w:ascii="Arial" w:hAnsi="Arial" w:cs="Arial"/>
          <w:b/>
          <w:bCs/>
        </w:rPr>
        <w:t xml:space="preserve">the use of camping byelaws in the Loch Lomond and </w:t>
      </w:r>
      <w:proofErr w:type="spellStart"/>
      <w:r>
        <w:rPr>
          <w:rFonts w:ascii="Arial" w:hAnsi="Arial" w:cs="Arial"/>
          <w:b/>
          <w:bCs/>
        </w:rPr>
        <w:t>Trossachs</w:t>
      </w:r>
      <w:proofErr w:type="spellEnd"/>
      <w:r>
        <w:rPr>
          <w:rFonts w:ascii="Arial" w:hAnsi="Arial" w:cs="Arial"/>
          <w:b/>
          <w:bCs/>
        </w:rPr>
        <w:t xml:space="preserve"> National Park. </w:t>
      </w:r>
      <w:r w:rsidR="0012761E">
        <w:rPr>
          <w:rFonts w:ascii="Arial" w:hAnsi="Arial" w:cs="Arial"/>
          <w:b/>
          <w:bCs/>
        </w:rPr>
        <w:t xml:space="preserve">Our overall conclusion is that the issues that have arisen from activities such as camping and the use of camper vans and motorhomes in close proximity to the road network is best resolved through information, education and new infrastructure provision. </w:t>
      </w:r>
      <w:r w:rsidR="000A1BFE">
        <w:rPr>
          <w:rFonts w:ascii="Arial" w:hAnsi="Arial" w:cs="Arial"/>
          <w:b/>
          <w:bCs/>
        </w:rPr>
        <w:t xml:space="preserve">This can be achieved through better coordination of the activities of public bodies. We recommend that to facilitate this a working group  is set up, led by Transport Scotland and Scottish Natural Heritage, and a Ministerial directive is issued to Forestry and Land Scotland to make better provision on land which they own for the purpose of promoting camping and </w:t>
      </w:r>
      <w:proofErr w:type="spellStart"/>
      <w:r w:rsidR="00D94048">
        <w:rPr>
          <w:rFonts w:ascii="Arial" w:hAnsi="Arial" w:cs="Arial"/>
          <w:b/>
          <w:bCs/>
        </w:rPr>
        <w:t>campervanning</w:t>
      </w:r>
      <w:proofErr w:type="spellEnd"/>
      <w:r w:rsidR="00D94048">
        <w:rPr>
          <w:rFonts w:ascii="Arial" w:hAnsi="Arial" w:cs="Arial"/>
          <w:b/>
          <w:bCs/>
        </w:rPr>
        <w:t xml:space="preserve"> (</w:t>
      </w:r>
      <w:r w:rsidR="000A1BFE">
        <w:rPr>
          <w:rFonts w:ascii="Arial" w:hAnsi="Arial" w:cs="Arial"/>
          <w:b/>
          <w:bCs/>
        </w:rPr>
        <w:t>the use of campervans and motorhomes</w:t>
      </w:r>
      <w:r w:rsidR="00D94048">
        <w:rPr>
          <w:rFonts w:ascii="Arial" w:hAnsi="Arial" w:cs="Arial"/>
          <w:b/>
          <w:bCs/>
        </w:rPr>
        <w:t>)</w:t>
      </w:r>
      <w:r w:rsidR="000A1BFE">
        <w:rPr>
          <w:rFonts w:ascii="Arial" w:hAnsi="Arial" w:cs="Arial"/>
          <w:b/>
          <w:bCs/>
        </w:rPr>
        <w:t xml:space="preserve">. </w:t>
      </w:r>
      <w:r w:rsidR="0012761E">
        <w:rPr>
          <w:rFonts w:ascii="Arial" w:hAnsi="Arial" w:cs="Arial"/>
          <w:b/>
          <w:bCs/>
        </w:rPr>
        <w:t>No new legislative action is required.</w:t>
      </w:r>
      <w:r>
        <w:rPr>
          <w:rFonts w:ascii="Arial" w:hAnsi="Arial" w:cs="Arial"/>
          <w:b/>
          <w:bCs/>
        </w:rPr>
        <w:t xml:space="preserve"> </w:t>
      </w:r>
    </w:p>
    <w:p w:rsidR="000015F2" w:rsidRPr="00925160" w:rsidRDefault="000015F2" w:rsidP="000015F2">
      <w:pPr>
        <w:pStyle w:val="ListParagraph"/>
        <w:numPr>
          <w:ilvl w:val="0"/>
          <w:numId w:val="1"/>
        </w:numPr>
        <w:suppressAutoHyphens w:val="0"/>
        <w:spacing w:after="200" w:line="276" w:lineRule="auto"/>
        <w:contextualSpacing/>
        <w:rPr>
          <w:rFonts w:ascii="Arial" w:hAnsi="Arial" w:cs="Arial"/>
          <w:sz w:val="24"/>
          <w:szCs w:val="24"/>
        </w:rPr>
      </w:pPr>
      <w:r w:rsidRPr="00925160">
        <w:rPr>
          <w:rFonts w:ascii="Arial" w:hAnsi="Arial" w:cs="Arial"/>
          <w:sz w:val="24"/>
          <w:szCs w:val="24"/>
        </w:rPr>
        <w:t xml:space="preserve">This petition seeks new legislation to enable local authorities </w:t>
      </w:r>
      <w:r w:rsidR="003E7016" w:rsidRPr="00925160">
        <w:rPr>
          <w:rFonts w:ascii="Arial" w:hAnsi="Arial" w:cs="Arial"/>
          <w:sz w:val="24"/>
          <w:szCs w:val="24"/>
        </w:rPr>
        <w:t xml:space="preserve">to </w:t>
      </w:r>
      <w:r w:rsidRPr="00925160">
        <w:rPr>
          <w:rFonts w:ascii="Arial" w:hAnsi="Arial" w:cs="Arial"/>
          <w:sz w:val="24"/>
          <w:szCs w:val="24"/>
        </w:rPr>
        <w:t>create no wild camp zones in Scotland</w:t>
      </w:r>
      <w:r w:rsidR="003E7016" w:rsidRPr="00925160">
        <w:rPr>
          <w:rFonts w:ascii="Arial" w:hAnsi="Arial" w:cs="Arial"/>
          <w:sz w:val="24"/>
          <w:szCs w:val="24"/>
        </w:rPr>
        <w:t>. It includes the statement "currently there is no legislation that local authorities can utilise to allow them to prohibit wild camping</w:t>
      </w:r>
      <w:r w:rsidR="0059585F" w:rsidRPr="00925160">
        <w:rPr>
          <w:rFonts w:ascii="Arial" w:hAnsi="Arial" w:cs="Arial"/>
          <w:sz w:val="24"/>
          <w:szCs w:val="24"/>
        </w:rPr>
        <w:t>”</w:t>
      </w:r>
      <w:r w:rsidR="003E7016" w:rsidRPr="00925160">
        <w:rPr>
          <w:rFonts w:ascii="Arial" w:hAnsi="Arial" w:cs="Arial"/>
          <w:sz w:val="24"/>
          <w:szCs w:val="24"/>
        </w:rPr>
        <w:t xml:space="preserve">. This statement is </w:t>
      </w:r>
      <w:r w:rsidR="0059585F" w:rsidRPr="00925160">
        <w:rPr>
          <w:rFonts w:ascii="Arial" w:hAnsi="Arial" w:cs="Arial"/>
          <w:sz w:val="24"/>
          <w:szCs w:val="24"/>
        </w:rPr>
        <w:t>in</w:t>
      </w:r>
      <w:r w:rsidR="003E7016" w:rsidRPr="00925160">
        <w:rPr>
          <w:rFonts w:ascii="Arial" w:hAnsi="Arial" w:cs="Arial"/>
          <w:sz w:val="24"/>
          <w:szCs w:val="24"/>
        </w:rPr>
        <w:t>correct</w:t>
      </w:r>
      <w:r w:rsidR="000A1BFE">
        <w:rPr>
          <w:rFonts w:ascii="Arial" w:hAnsi="Arial" w:cs="Arial"/>
          <w:sz w:val="24"/>
          <w:szCs w:val="24"/>
        </w:rPr>
        <w:t xml:space="preserve">. </w:t>
      </w:r>
      <w:r w:rsidR="0059585F" w:rsidRPr="00925160">
        <w:rPr>
          <w:rFonts w:ascii="Arial" w:hAnsi="Arial" w:cs="Arial"/>
          <w:sz w:val="24"/>
          <w:szCs w:val="24"/>
        </w:rPr>
        <w:t xml:space="preserve"> All local and national park authorities already have powers</w:t>
      </w:r>
      <w:r w:rsidR="0012761E">
        <w:rPr>
          <w:rFonts w:ascii="Arial" w:hAnsi="Arial" w:cs="Arial"/>
          <w:sz w:val="24"/>
          <w:szCs w:val="24"/>
        </w:rPr>
        <w:t xml:space="preserve"> </w:t>
      </w:r>
      <w:r w:rsidR="0059585F" w:rsidRPr="00925160">
        <w:rPr>
          <w:rFonts w:ascii="Arial" w:hAnsi="Arial" w:cs="Arial"/>
          <w:sz w:val="24"/>
          <w:szCs w:val="24"/>
        </w:rPr>
        <w:t xml:space="preserve">under the Land Reform (Scotland) Act 2003 to prohibit or restrict camping. Sections 11 and 12 provide the power to suspend access rights or make byelaws to prohibit the exercise of access rights, including informal camping. </w:t>
      </w:r>
      <w:r w:rsidR="0059585F" w:rsidRPr="00925160">
        <w:rPr>
          <w:rFonts w:ascii="Arial" w:hAnsi="Arial" w:cs="Arial"/>
          <w:b/>
          <w:sz w:val="24"/>
          <w:szCs w:val="24"/>
        </w:rPr>
        <w:t>New</w:t>
      </w:r>
      <w:r w:rsidRPr="00925160">
        <w:rPr>
          <w:rFonts w:ascii="Arial" w:hAnsi="Arial" w:cs="Arial"/>
          <w:b/>
          <w:sz w:val="24"/>
          <w:szCs w:val="24"/>
        </w:rPr>
        <w:t xml:space="preserve"> legislation is </w:t>
      </w:r>
      <w:r w:rsidR="0059585F" w:rsidRPr="00925160">
        <w:rPr>
          <w:rFonts w:ascii="Arial" w:hAnsi="Arial" w:cs="Arial"/>
          <w:b/>
          <w:sz w:val="24"/>
          <w:szCs w:val="24"/>
        </w:rPr>
        <w:t xml:space="preserve">therefore </w:t>
      </w:r>
      <w:r w:rsidRPr="00925160">
        <w:rPr>
          <w:rFonts w:ascii="Arial" w:hAnsi="Arial" w:cs="Arial"/>
          <w:b/>
          <w:sz w:val="24"/>
          <w:szCs w:val="24"/>
        </w:rPr>
        <w:t>not needed as local authorities already have the powers to prohibit or limit camping in its various forms in any location where statutory access rights apply</w:t>
      </w:r>
      <w:r w:rsidRPr="00925160">
        <w:rPr>
          <w:rFonts w:ascii="Arial" w:hAnsi="Arial" w:cs="Arial"/>
          <w:sz w:val="24"/>
          <w:szCs w:val="24"/>
        </w:rPr>
        <w:t xml:space="preserve">. </w:t>
      </w:r>
      <w:r w:rsidR="0059585F" w:rsidRPr="00925160">
        <w:rPr>
          <w:rFonts w:ascii="Arial" w:hAnsi="Arial" w:cs="Arial"/>
          <w:sz w:val="24"/>
          <w:szCs w:val="24"/>
        </w:rPr>
        <w:t>These rights only apply to</w:t>
      </w:r>
      <w:r w:rsidRPr="00925160">
        <w:rPr>
          <w:rFonts w:ascii="Arial" w:hAnsi="Arial" w:cs="Arial"/>
          <w:sz w:val="24"/>
          <w:szCs w:val="24"/>
        </w:rPr>
        <w:t xml:space="preserve"> non-motorised users</w:t>
      </w:r>
      <w:r w:rsidR="0059585F" w:rsidRPr="00925160">
        <w:rPr>
          <w:rFonts w:ascii="Arial" w:hAnsi="Arial" w:cs="Arial"/>
          <w:sz w:val="24"/>
          <w:szCs w:val="24"/>
        </w:rPr>
        <w:t>,</w:t>
      </w:r>
      <w:r w:rsidR="00940AA6" w:rsidRPr="00925160">
        <w:rPr>
          <w:rFonts w:ascii="Arial" w:hAnsi="Arial" w:cs="Arial"/>
          <w:sz w:val="24"/>
          <w:szCs w:val="24"/>
        </w:rPr>
        <w:t xml:space="preserve"> including pe</w:t>
      </w:r>
      <w:r w:rsidR="00200BD6" w:rsidRPr="00925160">
        <w:rPr>
          <w:rFonts w:ascii="Arial" w:hAnsi="Arial" w:cs="Arial"/>
          <w:sz w:val="24"/>
          <w:szCs w:val="24"/>
        </w:rPr>
        <w:t>des</w:t>
      </w:r>
      <w:r w:rsidR="00940AA6" w:rsidRPr="00925160">
        <w:rPr>
          <w:rFonts w:ascii="Arial" w:hAnsi="Arial" w:cs="Arial"/>
          <w:sz w:val="24"/>
          <w:szCs w:val="24"/>
        </w:rPr>
        <w:t>trians, cyclists and horse riders. E</w:t>
      </w:r>
      <w:r w:rsidR="0059585F" w:rsidRPr="00925160">
        <w:rPr>
          <w:rFonts w:ascii="Arial" w:hAnsi="Arial" w:cs="Arial"/>
          <w:sz w:val="24"/>
          <w:szCs w:val="24"/>
        </w:rPr>
        <w:t>xcept</w:t>
      </w:r>
      <w:r w:rsidR="00940AA6" w:rsidRPr="00925160">
        <w:rPr>
          <w:rFonts w:ascii="Arial" w:hAnsi="Arial" w:cs="Arial"/>
          <w:sz w:val="24"/>
          <w:szCs w:val="24"/>
        </w:rPr>
        <w:t>ions apply where access is required for persons with a disability that restricts their mobility</w:t>
      </w:r>
      <w:r w:rsidRPr="00925160">
        <w:rPr>
          <w:rFonts w:ascii="Arial" w:hAnsi="Arial" w:cs="Arial"/>
          <w:sz w:val="24"/>
          <w:szCs w:val="24"/>
        </w:rPr>
        <w:t xml:space="preserve">. </w:t>
      </w:r>
      <w:r w:rsidR="00940AA6" w:rsidRPr="00925160">
        <w:rPr>
          <w:rFonts w:ascii="Arial" w:hAnsi="Arial" w:cs="Arial"/>
          <w:sz w:val="24"/>
          <w:szCs w:val="24"/>
        </w:rPr>
        <w:t xml:space="preserve">For motorised users the </w:t>
      </w:r>
      <w:r w:rsidRPr="00925160">
        <w:rPr>
          <w:rFonts w:ascii="Arial" w:hAnsi="Arial" w:cs="Arial"/>
          <w:sz w:val="24"/>
          <w:szCs w:val="24"/>
        </w:rPr>
        <w:t xml:space="preserve">Road Traffic Acts and other legislation regulate the use of land close to roads by </w:t>
      </w:r>
      <w:r w:rsidR="00940AA6" w:rsidRPr="00925160">
        <w:rPr>
          <w:rFonts w:ascii="Arial" w:hAnsi="Arial" w:cs="Arial"/>
          <w:sz w:val="24"/>
          <w:szCs w:val="24"/>
        </w:rPr>
        <w:t xml:space="preserve">any vehicle, including </w:t>
      </w:r>
      <w:r w:rsidRPr="00925160">
        <w:rPr>
          <w:rFonts w:ascii="Arial" w:hAnsi="Arial" w:cs="Arial"/>
          <w:sz w:val="24"/>
          <w:szCs w:val="24"/>
        </w:rPr>
        <w:t>campervans</w:t>
      </w:r>
      <w:r w:rsidR="00940AA6" w:rsidRPr="00925160">
        <w:rPr>
          <w:rFonts w:ascii="Arial" w:hAnsi="Arial" w:cs="Arial"/>
          <w:sz w:val="24"/>
          <w:szCs w:val="24"/>
        </w:rPr>
        <w:t xml:space="preserve"> and</w:t>
      </w:r>
      <w:r w:rsidRPr="00925160">
        <w:rPr>
          <w:rFonts w:ascii="Arial" w:hAnsi="Arial" w:cs="Arial"/>
          <w:sz w:val="24"/>
          <w:szCs w:val="24"/>
        </w:rPr>
        <w:t xml:space="preserve"> motorhomes</w:t>
      </w:r>
      <w:r w:rsidR="00940AA6" w:rsidRPr="00925160">
        <w:rPr>
          <w:rFonts w:ascii="Arial" w:hAnsi="Arial" w:cs="Arial"/>
          <w:sz w:val="24"/>
          <w:szCs w:val="24"/>
        </w:rPr>
        <w:t>.</w:t>
      </w:r>
      <w:r w:rsidR="003E7016" w:rsidRPr="00925160">
        <w:rPr>
          <w:rFonts w:ascii="Arial" w:hAnsi="Arial" w:cs="Arial"/>
          <w:sz w:val="24"/>
          <w:szCs w:val="24"/>
        </w:rPr>
        <w:t xml:space="preserve"> </w:t>
      </w:r>
    </w:p>
    <w:p w:rsidR="000015F2" w:rsidRPr="00925160" w:rsidRDefault="000015F2" w:rsidP="000015F2">
      <w:pPr>
        <w:pStyle w:val="ListParagraph"/>
        <w:numPr>
          <w:ilvl w:val="0"/>
          <w:numId w:val="1"/>
        </w:numPr>
        <w:suppressAutoHyphens w:val="0"/>
        <w:spacing w:after="200" w:line="276" w:lineRule="auto"/>
        <w:contextualSpacing/>
        <w:rPr>
          <w:rFonts w:ascii="Arial" w:hAnsi="Arial" w:cs="Arial"/>
          <w:sz w:val="24"/>
          <w:szCs w:val="24"/>
        </w:rPr>
      </w:pPr>
      <w:r w:rsidRPr="00925160">
        <w:rPr>
          <w:rFonts w:ascii="Arial" w:hAnsi="Arial" w:cs="Arial"/>
          <w:sz w:val="24"/>
          <w:szCs w:val="24"/>
        </w:rPr>
        <w:t xml:space="preserve">The way in which these existing powers have been developed by the UK and Scottish Parliaments has taken very careful consideration of </w:t>
      </w:r>
      <w:r w:rsidRPr="00925160">
        <w:rPr>
          <w:rFonts w:ascii="Arial" w:hAnsi="Arial" w:cs="Arial"/>
          <w:b/>
          <w:sz w:val="24"/>
          <w:szCs w:val="24"/>
        </w:rPr>
        <w:t xml:space="preserve">long standing democratic rights and freedoms to traverse land on foot, bicycle, </w:t>
      </w:r>
      <w:proofErr w:type="gramStart"/>
      <w:r w:rsidRPr="00925160">
        <w:rPr>
          <w:rFonts w:ascii="Arial" w:hAnsi="Arial" w:cs="Arial"/>
          <w:b/>
          <w:sz w:val="24"/>
          <w:szCs w:val="24"/>
        </w:rPr>
        <w:t>horse</w:t>
      </w:r>
      <w:proofErr w:type="gramEnd"/>
      <w:r w:rsidRPr="00925160">
        <w:rPr>
          <w:rFonts w:ascii="Arial" w:hAnsi="Arial" w:cs="Arial"/>
          <w:b/>
          <w:sz w:val="24"/>
          <w:szCs w:val="24"/>
        </w:rPr>
        <w:t xml:space="preserve"> and motorised vehicle. </w:t>
      </w:r>
      <w:r w:rsidRPr="00925160">
        <w:rPr>
          <w:rFonts w:ascii="Arial" w:hAnsi="Arial" w:cs="Arial"/>
          <w:sz w:val="24"/>
          <w:szCs w:val="24"/>
        </w:rPr>
        <w:t>These considerations include issues relating to the need to stop and rest as well as take access to surrounding land, as appropriate, in addition to safety and emergency requirements.</w:t>
      </w:r>
      <w:r w:rsidR="00940AA6" w:rsidRPr="00925160">
        <w:rPr>
          <w:rFonts w:ascii="Arial" w:hAnsi="Arial" w:cs="Arial"/>
          <w:sz w:val="24"/>
          <w:szCs w:val="24"/>
        </w:rPr>
        <w:t xml:space="preserve"> </w:t>
      </w:r>
      <w:r w:rsidR="00064A4D">
        <w:rPr>
          <w:rFonts w:ascii="Arial" w:hAnsi="Arial" w:cs="Arial"/>
          <w:sz w:val="24"/>
          <w:szCs w:val="24"/>
        </w:rPr>
        <w:t xml:space="preserve">The </w:t>
      </w:r>
      <w:r w:rsidR="00940AA6" w:rsidRPr="00925160">
        <w:rPr>
          <w:rFonts w:ascii="Arial" w:hAnsi="Arial" w:cs="Arial"/>
          <w:sz w:val="24"/>
          <w:szCs w:val="24"/>
        </w:rPr>
        <w:t xml:space="preserve">Road </w:t>
      </w:r>
      <w:r w:rsidR="00064A4D">
        <w:rPr>
          <w:rFonts w:ascii="Arial" w:hAnsi="Arial" w:cs="Arial"/>
          <w:sz w:val="24"/>
          <w:szCs w:val="24"/>
        </w:rPr>
        <w:t>T</w:t>
      </w:r>
      <w:r w:rsidR="00940AA6" w:rsidRPr="00925160">
        <w:rPr>
          <w:rFonts w:ascii="Arial" w:hAnsi="Arial" w:cs="Arial"/>
          <w:sz w:val="24"/>
          <w:szCs w:val="24"/>
        </w:rPr>
        <w:t xml:space="preserve">raffic </w:t>
      </w:r>
      <w:r w:rsidR="00064A4D">
        <w:rPr>
          <w:rFonts w:ascii="Arial" w:hAnsi="Arial" w:cs="Arial"/>
          <w:sz w:val="24"/>
          <w:szCs w:val="24"/>
        </w:rPr>
        <w:t xml:space="preserve">Act 1988 </w:t>
      </w:r>
      <w:r w:rsidR="00940AA6" w:rsidRPr="00925160">
        <w:rPr>
          <w:rFonts w:ascii="Arial" w:hAnsi="Arial" w:cs="Arial"/>
          <w:sz w:val="24"/>
          <w:szCs w:val="24"/>
        </w:rPr>
        <w:t xml:space="preserve">allows all vehicles to stop and pull off onto adjacent ground (up to 15 yards), </w:t>
      </w:r>
      <w:r w:rsidR="00991566" w:rsidRPr="00925160">
        <w:rPr>
          <w:rFonts w:ascii="Arial" w:hAnsi="Arial" w:cs="Arial"/>
          <w:sz w:val="24"/>
          <w:szCs w:val="24"/>
        </w:rPr>
        <w:t>p</w:t>
      </w:r>
      <w:r w:rsidR="00940AA6" w:rsidRPr="00925160">
        <w:rPr>
          <w:rFonts w:ascii="Arial" w:hAnsi="Arial" w:cs="Arial"/>
          <w:sz w:val="24"/>
          <w:szCs w:val="24"/>
        </w:rPr>
        <w:t xml:space="preserve">roviding no damage is done to fences, </w:t>
      </w:r>
      <w:r w:rsidR="00991566" w:rsidRPr="00925160">
        <w:rPr>
          <w:rFonts w:ascii="Arial" w:hAnsi="Arial" w:cs="Arial"/>
          <w:sz w:val="24"/>
          <w:szCs w:val="24"/>
        </w:rPr>
        <w:t xml:space="preserve">gates, </w:t>
      </w:r>
      <w:r w:rsidR="00940AA6" w:rsidRPr="00925160">
        <w:rPr>
          <w:rFonts w:ascii="Arial" w:hAnsi="Arial" w:cs="Arial"/>
          <w:sz w:val="24"/>
          <w:szCs w:val="24"/>
        </w:rPr>
        <w:t>walls etc</w:t>
      </w:r>
      <w:r w:rsidR="00991566" w:rsidRPr="00925160">
        <w:rPr>
          <w:rFonts w:ascii="Arial" w:hAnsi="Arial" w:cs="Arial"/>
          <w:sz w:val="24"/>
          <w:szCs w:val="24"/>
        </w:rPr>
        <w:t xml:space="preserve">. No traffic offence is created irrespective of whether the land is in public or private </w:t>
      </w:r>
      <w:r w:rsidR="00991566" w:rsidRPr="00925160">
        <w:rPr>
          <w:rFonts w:ascii="Arial" w:hAnsi="Arial" w:cs="Arial"/>
          <w:sz w:val="24"/>
          <w:szCs w:val="24"/>
        </w:rPr>
        <w:lastRenderedPageBreak/>
        <w:t>ownership</w:t>
      </w:r>
      <w:r w:rsidR="00064A4D">
        <w:rPr>
          <w:rFonts w:ascii="Arial" w:hAnsi="Arial" w:cs="Arial"/>
          <w:sz w:val="24"/>
          <w:szCs w:val="24"/>
        </w:rPr>
        <w:t xml:space="preserve">, although the land owner may consider that the presence of the vehicle constitutes a trespass and may seek an interdict in the civil court to </w:t>
      </w:r>
      <w:r w:rsidR="000A1BFE">
        <w:rPr>
          <w:rFonts w:ascii="Arial" w:hAnsi="Arial" w:cs="Arial"/>
          <w:sz w:val="24"/>
          <w:szCs w:val="24"/>
        </w:rPr>
        <w:t>dissuade</w:t>
      </w:r>
      <w:r w:rsidR="00064A4D">
        <w:rPr>
          <w:rFonts w:ascii="Arial" w:hAnsi="Arial" w:cs="Arial"/>
          <w:sz w:val="24"/>
          <w:szCs w:val="24"/>
        </w:rPr>
        <w:t xml:space="preserve"> the </w:t>
      </w:r>
      <w:r w:rsidR="000B701D">
        <w:rPr>
          <w:rFonts w:ascii="Arial" w:hAnsi="Arial" w:cs="Arial"/>
          <w:sz w:val="24"/>
          <w:szCs w:val="24"/>
        </w:rPr>
        <w:t xml:space="preserve">vehicle </w:t>
      </w:r>
      <w:r w:rsidR="00064A4D">
        <w:rPr>
          <w:rFonts w:ascii="Arial" w:hAnsi="Arial" w:cs="Arial"/>
          <w:sz w:val="24"/>
          <w:szCs w:val="24"/>
        </w:rPr>
        <w:t xml:space="preserve">owner </w:t>
      </w:r>
      <w:r w:rsidR="000A1BFE">
        <w:rPr>
          <w:rFonts w:ascii="Arial" w:hAnsi="Arial" w:cs="Arial"/>
          <w:sz w:val="24"/>
          <w:szCs w:val="24"/>
        </w:rPr>
        <w:t xml:space="preserve">from </w:t>
      </w:r>
      <w:r w:rsidR="00064A4D">
        <w:rPr>
          <w:rFonts w:ascii="Arial" w:hAnsi="Arial" w:cs="Arial"/>
          <w:sz w:val="24"/>
          <w:szCs w:val="24"/>
        </w:rPr>
        <w:t>returning</w:t>
      </w:r>
      <w:r w:rsidR="00991566" w:rsidRPr="00925160">
        <w:rPr>
          <w:rFonts w:ascii="Arial" w:hAnsi="Arial" w:cs="Arial"/>
          <w:sz w:val="24"/>
          <w:szCs w:val="24"/>
        </w:rPr>
        <w:t>.</w:t>
      </w:r>
      <w:r w:rsidR="00940AA6" w:rsidRPr="00925160">
        <w:rPr>
          <w:rFonts w:ascii="Arial" w:hAnsi="Arial" w:cs="Arial"/>
          <w:sz w:val="24"/>
          <w:szCs w:val="24"/>
        </w:rPr>
        <w:t xml:space="preserve"> </w:t>
      </w:r>
      <w:r w:rsidR="00200BD6" w:rsidRPr="00925160">
        <w:rPr>
          <w:rFonts w:ascii="Arial" w:hAnsi="Arial" w:cs="Arial"/>
          <w:sz w:val="24"/>
          <w:szCs w:val="24"/>
        </w:rPr>
        <w:t>The statutory right to camp (informal camping</w:t>
      </w:r>
      <w:r w:rsidR="000A1BFE">
        <w:rPr>
          <w:rFonts w:ascii="Arial" w:hAnsi="Arial" w:cs="Arial"/>
          <w:sz w:val="24"/>
          <w:szCs w:val="24"/>
        </w:rPr>
        <w:t>, which includes “wild” camping</w:t>
      </w:r>
      <w:r w:rsidR="00200BD6" w:rsidRPr="00925160">
        <w:rPr>
          <w:rFonts w:ascii="Arial" w:hAnsi="Arial" w:cs="Arial"/>
          <w:sz w:val="24"/>
          <w:szCs w:val="24"/>
        </w:rPr>
        <w:t xml:space="preserve">) was established in the 2003 Act  by the repeal of part of the Trespass (Scotland) Act 1865 which had created the offence of occupying or camping on land without the consent of the owner or occupier (see section 99 and Schedule 2, section 1 of the 2003 Act). The right to camp applies to all land </w:t>
      </w:r>
      <w:r w:rsidR="00EB3308" w:rsidRPr="00925160">
        <w:rPr>
          <w:rFonts w:ascii="Arial" w:hAnsi="Arial" w:cs="Arial"/>
          <w:sz w:val="24"/>
          <w:szCs w:val="24"/>
        </w:rPr>
        <w:t>where access rights are present, as provided for in the 2003 Act.</w:t>
      </w:r>
      <w:r w:rsidR="000A1BFE">
        <w:rPr>
          <w:rFonts w:ascii="Arial" w:hAnsi="Arial" w:cs="Arial"/>
          <w:sz w:val="24"/>
          <w:szCs w:val="24"/>
        </w:rPr>
        <w:t xml:space="preserve"> These access rights are generally adjacent to most of the road network outside urban areas and also adjacent to most water bodies and shorelines, unless the ground is occupied by houses, gardens and other buildings.  </w:t>
      </w:r>
    </w:p>
    <w:p w:rsidR="000015F2" w:rsidRPr="00925160" w:rsidRDefault="000015F2" w:rsidP="000015F2">
      <w:pPr>
        <w:pStyle w:val="ListParagraph"/>
        <w:numPr>
          <w:ilvl w:val="0"/>
          <w:numId w:val="1"/>
        </w:numPr>
        <w:suppressAutoHyphens w:val="0"/>
        <w:spacing w:after="200" w:line="276" w:lineRule="auto"/>
        <w:contextualSpacing/>
        <w:rPr>
          <w:rFonts w:ascii="Arial" w:hAnsi="Arial" w:cs="Arial"/>
          <w:sz w:val="24"/>
          <w:szCs w:val="24"/>
        </w:rPr>
      </w:pPr>
      <w:r w:rsidRPr="00925160">
        <w:rPr>
          <w:rFonts w:ascii="Arial" w:hAnsi="Arial" w:cs="Arial"/>
          <w:sz w:val="24"/>
          <w:szCs w:val="24"/>
        </w:rPr>
        <w:t xml:space="preserve">Issues which have arisen which appear to concern the petitioner relate to various matters including litter, damage, offensive behaviour, alcohol consumption and disposal of human waste. These are all covered by other legislative provisions, many of which carry criminal sanctions. </w:t>
      </w:r>
      <w:r w:rsidRPr="00925160">
        <w:rPr>
          <w:rFonts w:ascii="Arial" w:hAnsi="Arial" w:cs="Arial"/>
          <w:b/>
          <w:sz w:val="24"/>
          <w:szCs w:val="24"/>
        </w:rPr>
        <w:t xml:space="preserve">The widespread prohibition of camping by tents, campervans etc., is not an appropriate solution when better enforcement of existing legislation is the preferred option. </w:t>
      </w:r>
      <w:r w:rsidRPr="00925160">
        <w:rPr>
          <w:rFonts w:ascii="Arial" w:hAnsi="Arial" w:cs="Arial"/>
          <w:sz w:val="24"/>
          <w:szCs w:val="24"/>
        </w:rPr>
        <w:t>Such enforcement would ensure that only those</w:t>
      </w:r>
      <w:r w:rsidR="000A1BFE">
        <w:rPr>
          <w:rFonts w:ascii="Arial" w:hAnsi="Arial" w:cs="Arial"/>
          <w:sz w:val="24"/>
          <w:szCs w:val="24"/>
        </w:rPr>
        <w:t xml:space="preserve"> people</w:t>
      </w:r>
      <w:r w:rsidRPr="00925160">
        <w:rPr>
          <w:rFonts w:ascii="Arial" w:hAnsi="Arial" w:cs="Arial"/>
          <w:sz w:val="24"/>
          <w:szCs w:val="24"/>
        </w:rPr>
        <w:t xml:space="preserve"> deliberately causing damage or difficulty would face criminal sanctions, rather than a broad spectrum of the wider public who are trying to act responsibly and have minimum impact on the environment and other people.</w:t>
      </w:r>
      <w:r w:rsidR="00EB3308" w:rsidRPr="00925160">
        <w:rPr>
          <w:rFonts w:ascii="Arial" w:hAnsi="Arial" w:cs="Arial"/>
          <w:sz w:val="24"/>
          <w:szCs w:val="24"/>
        </w:rPr>
        <w:t xml:space="preserve"> Operation Ironworks</w:t>
      </w:r>
      <w:r w:rsidR="000A1BFE">
        <w:rPr>
          <w:rFonts w:ascii="Arial" w:hAnsi="Arial" w:cs="Arial"/>
          <w:sz w:val="24"/>
          <w:szCs w:val="24"/>
        </w:rPr>
        <w:t>, a police led initiative,</w:t>
      </w:r>
      <w:r w:rsidR="00EB3308" w:rsidRPr="00925160">
        <w:rPr>
          <w:rFonts w:ascii="Arial" w:hAnsi="Arial" w:cs="Arial"/>
          <w:sz w:val="24"/>
          <w:szCs w:val="24"/>
        </w:rPr>
        <w:t xml:space="preserve"> which was developed in the L</w:t>
      </w:r>
      <w:r w:rsidR="000A1BFE">
        <w:rPr>
          <w:rFonts w:ascii="Arial" w:hAnsi="Arial" w:cs="Arial"/>
          <w:sz w:val="24"/>
          <w:szCs w:val="24"/>
        </w:rPr>
        <w:t>LTNP</w:t>
      </w:r>
      <w:r w:rsidR="00EB3308" w:rsidRPr="00925160">
        <w:rPr>
          <w:rFonts w:ascii="Arial" w:hAnsi="Arial" w:cs="Arial"/>
          <w:sz w:val="24"/>
          <w:szCs w:val="24"/>
        </w:rPr>
        <w:t xml:space="preserve"> from 2008 </w:t>
      </w:r>
      <w:proofErr w:type="gramStart"/>
      <w:r w:rsidR="00EB3308" w:rsidRPr="00925160">
        <w:rPr>
          <w:rFonts w:ascii="Arial" w:hAnsi="Arial" w:cs="Arial"/>
          <w:sz w:val="24"/>
          <w:szCs w:val="24"/>
        </w:rPr>
        <w:t>onwards</w:t>
      </w:r>
      <w:proofErr w:type="gramEnd"/>
      <w:r w:rsidR="00EB3308" w:rsidRPr="00925160">
        <w:rPr>
          <w:rFonts w:ascii="Arial" w:hAnsi="Arial" w:cs="Arial"/>
          <w:sz w:val="24"/>
          <w:szCs w:val="24"/>
        </w:rPr>
        <w:t xml:space="preserve"> provided a good basis for </w:t>
      </w:r>
      <w:r w:rsidR="000A1BFE">
        <w:rPr>
          <w:rFonts w:ascii="Arial" w:hAnsi="Arial" w:cs="Arial"/>
          <w:sz w:val="24"/>
          <w:szCs w:val="24"/>
        </w:rPr>
        <w:t xml:space="preserve">increased </w:t>
      </w:r>
      <w:r w:rsidR="00EB3308" w:rsidRPr="00925160">
        <w:rPr>
          <w:rFonts w:ascii="Arial" w:hAnsi="Arial" w:cs="Arial"/>
          <w:sz w:val="24"/>
          <w:szCs w:val="24"/>
        </w:rPr>
        <w:t>action to deal with criminal activity associated with roadside vehicular parking and other activities.</w:t>
      </w:r>
    </w:p>
    <w:p w:rsidR="000015F2" w:rsidRPr="00925160" w:rsidRDefault="000015F2" w:rsidP="000015F2">
      <w:pPr>
        <w:pStyle w:val="ListParagraph"/>
        <w:numPr>
          <w:ilvl w:val="0"/>
          <w:numId w:val="1"/>
        </w:numPr>
        <w:suppressAutoHyphens w:val="0"/>
        <w:spacing w:after="200" w:line="276" w:lineRule="auto"/>
        <w:contextualSpacing/>
        <w:rPr>
          <w:rFonts w:ascii="Arial" w:hAnsi="Arial" w:cs="Arial"/>
          <w:sz w:val="24"/>
          <w:szCs w:val="24"/>
        </w:rPr>
      </w:pPr>
      <w:r w:rsidRPr="00925160">
        <w:rPr>
          <w:rFonts w:ascii="Arial" w:hAnsi="Arial" w:cs="Arial"/>
          <w:b/>
          <w:sz w:val="24"/>
          <w:szCs w:val="24"/>
        </w:rPr>
        <w:t>The introduction of camping byelaws in the L</w:t>
      </w:r>
      <w:r w:rsidR="003D13B9">
        <w:rPr>
          <w:rFonts w:ascii="Arial" w:hAnsi="Arial" w:cs="Arial"/>
          <w:b/>
          <w:sz w:val="24"/>
          <w:szCs w:val="24"/>
        </w:rPr>
        <w:t>LTNP</w:t>
      </w:r>
      <w:r w:rsidRPr="00925160">
        <w:rPr>
          <w:rFonts w:ascii="Arial" w:hAnsi="Arial" w:cs="Arial"/>
          <w:b/>
          <w:sz w:val="24"/>
          <w:szCs w:val="24"/>
        </w:rPr>
        <w:t xml:space="preserve"> was supposed to be a temporary measure on the east shore of Loch Lomond while </w:t>
      </w:r>
      <w:r w:rsidR="00811535" w:rsidRPr="00925160">
        <w:rPr>
          <w:rFonts w:ascii="Arial" w:hAnsi="Arial" w:cs="Arial"/>
          <w:b/>
          <w:sz w:val="24"/>
          <w:szCs w:val="24"/>
        </w:rPr>
        <w:t xml:space="preserve">other measures were </w:t>
      </w:r>
      <w:r w:rsidRPr="00925160">
        <w:rPr>
          <w:rFonts w:ascii="Arial" w:hAnsi="Arial" w:cs="Arial"/>
          <w:b/>
          <w:sz w:val="24"/>
          <w:szCs w:val="24"/>
        </w:rPr>
        <w:t>put in place.</w:t>
      </w:r>
      <w:r w:rsidRPr="00925160">
        <w:rPr>
          <w:rFonts w:ascii="Arial" w:hAnsi="Arial" w:cs="Arial"/>
          <w:sz w:val="24"/>
          <w:szCs w:val="24"/>
        </w:rPr>
        <w:t xml:space="preserve"> The Park Authority indicated that there was no intention of extending such byelaws to other locations. The original byelaws, however, remain in place and have been extended to other loch-side and roadside locations, along with camping permit arrangements, but with minimum infrastructure improvements.  </w:t>
      </w:r>
      <w:r w:rsidRPr="00925160">
        <w:rPr>
          <w:rFonts w:ascii="Arial" w:hAnsi="Arial" w:cs="Arial"/>
          <w:b/>
          <w:sz w:val="24"/>
          <w:szCs w:val="24"/>
        </w:rPr>
        <w:t>Outdoor recreation interests consider these developments have not been a success</w:t>
      </w:r>
      <w:r w:rsidR="00EB3308" w:rsidRPr="00925160">
        <w:rPr>
          <w:rFonts w:ascii="Arial" w:hAnsi="Arial" w:cs="Arial"/>
          <w:b/>
          <w:sz w:val="24"/>
          <w:szCs w:val="24"/>
        </w:rPr>
        <w:t>.</w:t>
      </w:r>
      <w:r w:rsidR="003F05BC">
        <w:rPr>
          <w:rFonts w:ascii="Arial" w:hAnsi="Arial" w:cs="Arial"/>
          <w:b/>
          <w:sz w:val="24"/>
          <w:szCs w:val="24"/>
        </w:rPr>
        <w:t xml:space="preserve"> </w:t>
      </w:r>
      <w:r w:rsidR="00EB3308" w:rsidRPr="00925160">
        <w:rPr>
          <w:rFonts w:ascii="Arial" w:hAnsi="Arial" w:cs="Arial"/>
          <w:sz w:val="24"/>
          <w:szCs w:val="24"/>
        </w:rPr>
        <w:t>T</w:t>
      </w:r>
      <w:r w:rsidRPr="00925160">
        <w:rPr>
          <w:rFonts w:ascii="Arial" w:hAnsi="Arial" w:cs="Arial"/>
          <w:sz w:val="24"/>
          <w:szCs w:val="24"/>
        </w:rPr>
        <w:t xml:space="preserve">hey have encouraged displacement of problems to other locations, failed to deliver adequate infrastructure improvements and changed the role of the ranger service so that it has become excessively regulatory in function rather than educational. </w:t>
      </w:r>
      <w:r w:rsidR="00EB3308" w:rsidRPr="00925160">
        <w:rPr>
          <w:rFonts w:ascii="Arial" w:hAnsi="Arial" w:cs="Arial"/>
          <w:sz w:val="24"/>
          <w:szCs w:val="24"/>
        </w:rPr>
        <w:t>The extension of these byelaws w</w:t>
      </w:r>
      <w:r w:rsidR="000F7C0C" w:rsidRPr="00925160">
        <w:rPr>
          <w:rFonts w:ascii="Arial" w:hAnsi="Arial" w:cs="Arial"/>
          <w:sz w:val="24"/>
          <w:szCs w:val="24"/>
        </w:rPr>
        <w:t>as</w:t>
      </w:r>
      <w:r w:rsidR="00EB3308" w:rsidRPr="00925160">
        <w:rPr>
          <w:rFonts w:ascii="Arial" w:hAnsi="Arial" w:cs="Arial"/>
          <w:sz w:val="24"/>
          <w:szCs w:val="24"/>
        </w:rPr>
        <w:t xml:space="preserve"> </w:t>
      </w:r>
      <w:r w:rsidR="003D13B9">
        <w:rPr>
          <w:rFonts w:ascii="Arial" w:hAnsi="Arial" w:cs="Arial"/>
          <w:sz w:val="24"/>
          <w:szCs w:val="24"/>
        </w:rPr>
        <w:t xml:space="preserve">also </w:t>
      </w:r>
      <w:r w:rsidR="000F7C0C" w:rsidRPr="00925160">
        <w:rPr>
          <w:rFonts w:ascii="Arial" w:hAnsi="Arial" w:cs="Arial"/>
          <w:sz w:val="24"/>
          <w:szCs w:val="24"/>
        </w:rPr>
        <w:t>severely criticised by those with experience of policing and ranger services. B</w:t>
      </w:r>
      <w:r w:rsidRPr="00925160">
        <w:rPr>
          <w:rFonts w:ascii="Arial" w:hAnsi="Arial" w:cs="Arial"/>
          <w:sz w:val="24"/>
          <w:szCs w:val="24"/>
        </w:rPr>
        <w:t>yelaw and permit arrangements are costly to set up and administer and represent very poor value for money outcomes</w:t>
      </w:r>
      <w:r w:rsidR="000F7C0C" w:rsidRPr="00925160">
        <w:rPr>
          <w:rFonts w:ascii="Arial" w:hAnsi="Arial" w:cs="Arial"/>
          <w:sz w:val="24"/>
          <w:szCs w:val="24"/>
        </w:rPr>
        <w:t xml:space="preserve"> both within the byelaw area and further afield</w:t>
      </w:r>
      <w:proofErr w:type="gramStart"/>
      <w:r w:rsidR="000F7C0C" w:rsidRPr="00925160">
        <w:rPr>
          <w:rFonts w:ascii="Arial" w:hAnsi="Arial" w:cs="Arial"/>
          <w:sz w:val="24"/>
          <w:szCs w:val="24"/>
        </w:rPr>
        <w:t>.</w:t>
      </w:r>
      <w:r w:rsidRPr="00925160">
        <w:rPr>
          <w:rFonts w:ascii="Arial" w:hAnsi="Arial" w:cs="Arial"/>
          <w:sz w:val="24"/>
          <w:szCs w:val="24"/>
        </w:rPr>
        <w:t>.</w:t>
      </w:r>
      <w:proofErr w:type="gramEnd"/>
      <w:r w:rsidRPr="00925160">
        <w:rPr>
          <w:rFonts w:ascii="Arial" w:hAnsi="Arial" w:cs="Arial"/>
          <w:sz w:val="24"/>
          <w:szCs w:val="24"/>
        </w:rPr>
        <w:t xml:space="preserve"> </w:t>
      </w:r>
      <w:r w:rsidRPr="00925160">
        <w:rPr>
          <w:rFonts w:ascii="Arial" w:hAnsi="Arial" w:cs="Arial"/>
          <w:b/>
          <w:sz w:val="24"/>
          <w:szCs w:val="24"/>
        </w:rPr>
        <w:t>They should not be extended to other locations and should be terminated within the national park as soon as possible.</w:t>
      </w:r>
    </w:p>
    <w:p w:rsidR="000015F2" w:rsidRPr="003D13B9" w:rsidRDefault="000015F2" w:rsidP="000015F2">
      <w:pPr>
        <w:pStyle w:val="ListParagraph"/>
        <w:numPr>
          <w:ilvl w:val="0"/>
          <w:numId w:val="1"/>
        </w:numPr>
        <w:suppressAutoHyphens w:val="0"/>
        <w:spacing w:after="200" w:line="276" w:lineRule="auto"/>
        <w:contextualSpacing/>
        <w:rPr>
          <w:rFonts w:ascii="Arial" w:hAnsi="Arial" w:cs="Arial"/>
          <w:b/>
          <w:sz w:val="24"/>
          <w:szCs w:val="24"/>
        </w:rPr>
      </w:pPr>
      <w:r w:rsidRPr="00925160">
        <w:rPr>
          <w:rFonts w:ascii="Arial" w:hAnsi="Arial" w:cs="Arial"/>
          <w:sz w:val="24"/>
          <w:szCs w:val="24"/>
        </w:rPr>
        <w:t xml:space="preserve">The core of problems relating to informal camping, in all its forms, near to roadsides is the use of motorised vehicles combined with the absence or poor </w:t>
      </w:r>
      <w:r w:rsidRPr="00925160">
        <w:rPr>
          <w:rFonts w:ascii="Arial" w:hAnsi="Arial" w:cs="Arial"/>
          <w:sz w:val="24"/>
          <w:szCs w:val="24"/>
        </w:rPr>
        <w:lastRenderedPageBreak/>
        <w:t xml:space="preserve">state of roadside facilities, notably laybys, parking areas, picnic sites, camping pitches, toilets, litter and waste disposal points. </w:t>
      </w:r>
      <w:r w:rsidRPr="00925160">
        <w:rPr>
          <w:rFonts w:ascii="Arial" w:hAnsi="Arial" w:cs="Arial"/>
          <w:b/>
          <w:sz w:val="24"/>
          <w:szCs w:val="24"/>
        </w:rPr>
        <w:t>The solution lies in better infrastructure related to the road network, improved information and educational effort directed towards visitors and increased action by Police Scotland to deal with criminal activity where it occurs.</w:t>
      </w:r>
      <w:r w:rsidR="00821275">
        <w:rPr>
          <w:rFonts w:ascii="Arial" w:hAnsi="Arial" w:cs="Arial"/>
          <w:b/>
          <w:sz w:val="24"/>
          <w:szCs w:val="24"/>
        </w:rPr>
        <w:t xml:space="preserve"> </w:t>
      </w:r>
      <w:r w:rsidR="00821275">
        <w:rPr>
          <w:rFonts w:ascii="Arial" w:hAnsi="Arial" w:cs="Arial"/>
          <w:sz w:val="24"/>
          <w:szCs w:val="24"/>
        </w:rPr>
        <w:t xml:space="preserve">Many of these issues are also dealt with by other European countries. It is our experience that the infrastructure associated with the road network in these other countries is generally superior to the facilities available in Scotland, both in terms of informal and formal camping opportunities, parking arrangements for campervans and motorhomes and associated toilet facilities. </w:t>
      </w:r>
      <w:r w:rsidR="00821275" w:rsidRPr="007C20E0">
        <w:rPr>
          <w:rFonts w:ascii="Arial" w:hAnsi="Arial" w:cs="Arial"/>
          <w:b/>
          <w:sz w:val="24"/>
          <w:szCs w:val="24"/>
        </w:rPr>
        <w:t>A better understanding of how such infrastructure can be delivered in Scotland is urgently needed.</w:t>
      </w:r>
    </w:p>
    <w:p w:rsidR="000015F2" w:rsidRPr="00925160" w:rsidRDefault="000015F2" w:rsidP="000015F2">
      <w:pPr>
        <w:pStyle w:val="ListParagraph"/>
        <w:numPr>
          <w:ilvl w:val="0"/>
          <w:numId w:val="1"/>
        </w:numPr>
        <w:suppressAutoHyphens w:val="0"/>
        <w:spacing w:after="200" w:line="276" w:lineRule="auto"/>
        <w:contextualSpacing/>
        <w:rPr>
          <w:rFonts w:ascii="Arial" w:hAnsi="Arial" w:cs="Arial"/>
          <w:sz w:val="24"/>
          <w:szCs w:val="24"/>
        </w:rPr>
      </w:pPr>
      <w:r w:rsidRPr="00925160">
        <w:rPr>
          <w:rFonts w:ascii="Arial" w:hAnsi="Arial" w:cs="Arial"/>
          <w:sz w:val="24"/>
          <w:szCs w:val="24"/>
        </w:rPr>
        <w:t xml:space="preserve">A proposal to ban camping near roadsides throughout Scotland was considered by the Scottish Government’s Land Reform Review Group, but was not supported in its final recommendations which were made in 2015. </w:t>
      </w:r>
      <w:r w:rsidR="00821275">
        <w:rPr>
          <w:rFonts w:ascii="Arial" w:hAnsi="Arial" w:cs="Arial"/>
          <w:sz w:val="24"/>
          <w:szCs w:val="24"/>
        </w:rPr>
        <w:t xml:space="preserve">The overall conclusion of the LRRG was that the 2003 access legislation was working well, did not need any modifications, and the “main </w:t>
      </w:r>
      <w:r w:rsidR="008A6ADE">
        <w:rPr>
          <w:rFonts w:ascii="Arial" w:hAnsi="Arial" w:cs="Arial"/>
          <w:sz w:val="24"/>
          <w:szCs w:val="24"/>
        </w:rPr>
        <w:t>challenges involve continuing improvements in implementation”.</w:t>
      </w:r>
      <w:r w:rsidR="005B706F">
        <w:rPr>
          <w:rFonts w:ascii="Arial" w:hAnsi="Arial" w:cs="Arial"/>
          <w:sz w:val="24"/>
          <w:szCs w:val="24"/>
        </w:rPr>
        <w:t xml:space="preserve"> These included further promotion of the Scottish Outdoor Access Code</w:t>
      </w:r>
      <w:r w:rsidR="003D13B9">
        <w:rPr>
          <w:rFonts w:ascii="Arial" w:hAnsi="Arial" w:cs="Arial"/>
          <w:sz w:val="24"/>
          <w:szCs w:val="24"/>
        </w:rPr>
        <w:t xml:space="preserve"> combined with better </w:t>
      </w:r>
      <w:r w:rsidR="005B706F">
        <w:rPr>
          <w:rFonts w:ascii="Arial" w:hAnsi="Arial" w:cs="Arial"/>
          <w:sz w:val="24"/>
          <w:szCs w:val="24"/>
        </w:rPr>
        <w:t xml:space="preserve">implementation on the ground and the need to take account of the concerns of both land managers and access users. </w:t>
      </w:r>
      <w:r w:rsidR="00821275">
        <w:rPr>
          <w:rFonts w:ascii="Arial" w:hAnsi="Arial" w:cs="Arial"/>
          <w:sz w:val="24"/>
          <w:szCs w:val="24"/>
        </w:rPr>
        <w:t xml:space="preserve"> </w:t>
      </w:r>
      <w:r w:rsidRPr="00925160">
        <w:rPr>
          <w:rFonts w:ascii="Arial" w:hAnsi="Arial" w:cs="Arial"/>
          <w:sz w:val="24"/>
          <w:szCs w:val="24"/>
        </w:rPr>
        <w:t>Camping near roadsides has also been given detailed consideration by the National Access Forum which published guidance in 2008, updated in 2016, with the support of S</w:t>
      </w:r>
      <w:r w:rsidR="003D13B9">
        <w:rPr>
          <w:rFonts w:ascii="Arial" w:hAnsi="Arial" w:cs="Arial"/>
          <w:sz w:val="24"/>
          <w:szCs w:val="24"/>
        </w:rPr>
        <w:t>NH</w:t>
      </w:r>
      <w:r w:rsidR="00940ECF">
        <w:rPr>
          <w:rFonts w:ascii="Arial" w:hAnsi="Arial" w:cs="Arial"/>
          <w:sz w:val="24"/>
          <w:szCs w:val="24"/>
        </w:rPr>
        <w:t xml:space="preserve"> Under the title “Managing informal camping under the Land Reform (Scotland) Act 2003” this is described as guidance “for those managing issues relating to informal camping, particularly in accessible roadside settings”</w:t>
      </w:r>
      <w:r w:rsidRPr="00925160">
        <w:rPr>
          <w:rFonts w:ascii="Arial" w:hAnsi="Arial" w:cs="Arial"/>
          <w:sz w:val="24"/>
          <w:szCs w:val="24"/>
        </w:rPr>
        <w:t xml:space="preserve">. </w:t>
      </w:r>
      <w:r w:rsidRPr="00925160">
        <w:rPr>
          <w:rFonts w:ascii="Arial" w:hAnsi="Arial" w:cs="Arial"/>
          <w:b/>
          <w:sz w:val="24"/>
          <w:szCs w:val="24"/>
        </w:rPr>
        <w:t>Neither the NAF nor SNH have at any stage recommended a Scotland wide roadside camping ban or the need for additional powers for local authorities to establish “no wild camp zones”.</w:t>
      </w:r>
      <w:r w:rsidRPr="00925160">
        <w:rPr>
          <w:rFonts w:ascii="Arial" w:hAnsi="Arial" w:cs="Arial"/>
          <w:sz w:val="24"/>
          <w:szCs w:val="24"/>
        </w:rPr>
        <w:t xml:space="preserve"> </w:t>
      </w:r>
      <w:r w:rsidR="00821275">
        <w:rPr>
          <w:rFonts w:ascii="Arial" w:hAnsi="Arial" w:cs="Arial"/>
          <w:sz w:val="24"/>
          <w:szCs w:val="24"/>
        </w:rPr>
        <w:t xml:space="preserve">The NAF/SNH guidance on the management of informal </w:t>
      </w:r>
      <w:r w:rsidR="002B6350">
        <w:rPr>
          <w:rFonts w:ascii="Arial" w:hAnsi="Arial" w:cs="Arial"/>
          <w:sz w:val="24"/>
          <w:szCs w:val="24"/>
        </w:rPr>
        <w:t xml:space="preserve">camping needs to be better understood and given further promotion, alongside the SOAC. </w:t>
      </w:r>
      <w:r w:rsidR="006E0B84">
        <w:rPr>
          <w:rFonts w:ascii="Arial" w:hAnsi="Arial" w:cs="Arial"/>
          <w:sz w:val="24"/>
          <w:szCs w:val="24"/>
        </w:rPr>
        <w:t xml:space="preserve">The guidance includes an outline of all relevant legislation relating to activities that could be regarded as criminal and provides advice on how to seek police assistance in such situations. Reference is also made to byelaws, but the only example given is the use of byelaws to control the consumption of alcohol in public places. </w:t>
      </w:r>
      <w:r w:rsidR="00D16960">
        <w:rPr>
          <w:rFonts w:ascii="Arial" w:hAnsi="Arial" w:cs="Arial"/>
          <w:sz w:val="24"/>
          <w:szCs w:val="24"/>
        </w:rPr>
        <w:t xml:space="preserve">This has been used in the LLTNP alongside camping byelaws and other measures, making it impossible to determine which measure(s) were the most effective in reducing or displacing impacts. The NAF have shown no interest in promoting camping byelaws, probably because of the practical difficulties associated with permit systems and the </w:t>
      </w:r>
      <w:r w:rsidR="00567D3B">
        <w:rPr>
          <w:rFonts w:ascii="Arial" w:hAnsi="Arial" w:cs="Arial"/>
          <w:sz w:val="24"/>
          <w:szCs w:val="24"/>
        </w:rPr>
        <w:t>reputational risk associated with such a statutory limitation which would, in effect, be returning Scotland to the trespass situation of 1865, at least for land close to roads.</w:t>
      </w:r>
      <w:r w:rsidR="00D16960">
        <w:rPr>
          <w:rFonts w:ascii="Arial" w:hAnsi="Arial" w:cs="Arial"/>
          <w:sz w:val="24"/>
          <w:szCs w:val="24"/>
        </w:rPr>
        <w:t xml:space="preserve"> </w:t>
      </w:r>
      <w:r w:rsidR="006E0B84">
        <w:rPr>
          <w:rFonts w:ascii="Arial" w:hAnsi="Arial" w:cs="Arial"/>
          <w:sz w:val="24"/>
          <w:szCs w:val="24"/>
        </w:rPr>
        <w:t xml:space="preserve">   </w:t>
      </w:r>
      <w:r w:rsidR="002B6350">
        <w:rPr>
          <w:rFonts w:ascii="Arial" w:hAnsi="Arial" w:cs="Arial"/>
          <w:sz w:val="24"/>
          <w:szCs w:val="24"/>
        </w:rPr>
        <w:t xml:space="preserve"> </w:t>
      </w:r>
    </w:p>
    <w:p w:rsidR="007C387E" w:rsidRPr="000B701D" w:rsidRDefault="000015F2" w:rsidP="000015F2">
      <w:pPr>
        <w:pStyle w:val="ListParagraph"/>
        <w:numPr>
          <w:ilvl w:val="0"/>
          <w:numId w:val="1"/>
        </w:numPr>
        <w:suppressAutoHyphens w:val="0"/>
        <w:spacing w:after="200" w:line="276" w:lineRule="auto"/>
        <w:contextualSpacing/>
        <w:rPr>
          <w:b/>
          <w:bCs/>
        </w:rPr>
      </w:pPr>
      <w:r w:rsidRPr="000B701D">
        <w:rPr>
          <w:rFonts w:ascii="Arial" w:hAnsi="Arial" w:cs="Arial"/>
          <w:sz w:val="24"/>
          <w:szCs w:val="24"/>
        </w:rPr>
        <w:t xml:space="preserve">The petition has identified a number of issues which are of concern as visitor promotion has helped to bring many more people into the Scottish </w:t>
      </w:r>
      <w:r w:rsidRPr="000B701D">
        <w:rPr>
          <w:rFonts w:ascii="Arial" w:hAnsi="Arial" w:cs="Arial"/>
          <w:sz w:val="24"/>
          <w:szCs w:val="24"/>
        </w:rPr>
        <w:lastRenderedPageBreak/>
        <w:t>countryside</w:t>
      </w:r>
      <w:r w:rsidR="003D13B9" w:rsidRPr="000B701D">
        <w:rPr>
          <w:rFonts w:ascii="Arial" w:hAnsi="Arial" w:cs="Arial"/>
          <w:sz w:val="24"/>
          <w:szCs w:val="24"/>
        </w:rPr>
        <w:t>, often using motorised transport</w:t>
      </w:r>
      <w:r w:rsidRPr="000B701D">
        <w:rPr>
          <w:rFonts w:ascii="Arial" w:hAnsi="Arial" w:cs="Arial"/>
          <w:sz w:val="24"/>
          <w:szCs w:val="24"/>
        </w:rPr>
        <w:t xml:space="preserve"> </w:t>
      </w:r>
      <w:r w:rsidRPr="000B701D">
        <w:rPr>
          <w:rFonts w:ascii="Arial" w:hAnsi="Arial" w:cs="Arial"/>
          <w:b/>
          <w:sz w:val="24"/>
          <w:szCs w:val="24"/>
        </w:rPr>
        <w:t xml:space="preserve">These concerns </w:t>
      </w:r>
      <w:r w:rsidR="002B6350" w:rsidRPr="000B701D">
        <w:rPr>
          <w:rFonts w:ascii="Arial" w:hAnsi="Arial" w:cs="Arial"/>
          <w:b/>
          <w:sz w:val="24"/>
          <w:szCs w:val="24"/>
        </w:rPr>
        <w:t>might</w:t>
      </w:r>
      <w:r w:rsidRPr="000B701D">
        <w:rPr>
          <w:rFonts w:ascii="Arial" w:hAnsi="Arial" w:cs="Arial"/>
          <w:b/>
          <w:sz w:val="24"/>
          <w:szCs w:val="24"/>
        </w:rPr>
        <w:t xml:space="preserve"> be best addressed by some form of joint working group set up by Transport Scotland and SNH, with appropriate stakeholder participation</w:t>
      </w:r>
      <w:r w:rsidR="00C2260A" w:rsidRPr="000B701D">
        <w:rPr>
          <w:rFonts w:ascii="Arial" w:hAnsi="Arial" w:cs="Arial"/>
          <w:b/>
          <w:sz w:val="24"/>
          <w:szCs w:val="24"/>
        </w:rPr>
        <w:t xml:space="preserve"> by the NAF</w:t>
      </w:r>
      <w:r w:rsidR="00DF6DE5" w:rsidRPr="000B701D">
        <w:rPr>
          <w:rFonts w:ascii="Arial" w:hAnsi="Arial" w:cs="Arial"/>
          <w:b/>
          <w:sz w:val="24"/>
          <w:szCs w:val="24"/>
        </w:rPr>
        <w:t xml:space="preserve">, </w:t>
      </w:r>
      <w:r w:rsidR="00C2260A" w:rsidRPr="000B701D">
        <w:rPr>
          <w:rFonts w:ascii="Arial" w:hAnsi="Arial" w:cs="Arial"/>
          <w:b/>
          <w:sz w:val="24"/>
          <w:szCs w:val="24"/>
        </w:rPr>
        <w:t>and others</w:t>
      </w:r>
      <w:r w:rsidRPr="000B701D">
        <w:rPr>
          <w:rFonts w:ascii="Arial" w:hAnsi="Arial" w:cs="Arial"/>
          <w:b/>
          <w:sz w:val="24"/>
          <w:szCs w:val="24"/>
        </w:rPr>
        <w:t>.</w:t>
      </w:r>
      <w:r w:rsidRPr="000B701D">
        <w:rPr>
          <w:rFonts w:ascii="Arial" w:hAnsi="Arial" w:cs="Arial"/>
          <w:sz w:val="24"/>
          <w:szCs w:val="24"/>
        </w:rPr>
        <w:t xml:space="preserve"> The primary purpose of such a group should be to identify what improvements to roadside infrastructure are required and how these might be funded, from both the public and private sectors. Some input from PS would also be helpful to identify what measures they can take to increase compliance with existing criminal law. </w:t>
      </w:r>
      <w:r w:rsidR="00FD2D73" w:rsidRPr="000B701D">
        <w:rPr>
          <w:rFonts w:ascii="Arial" w:hAnsi="Arial" w:cs="Arial"/>
          <w:b/>
          <w:sz w:val="24"/>
          <w:szCs w:val="24"/>
        </w:rPr>
        <w:t>The Petitions Committee may wish to recommend the setting up</w:t>
      </w:r>
      <w:r w:rsidR="007C387E" w:rsidRPr="000B701D">
        <w:rPr>
          <w:rFonts w:ascii="Arial" w:hAnsi="Arial" w:cs="Arial"/>
          <w:b/>
          <w:sz w:val="24"/>
          <w:szCs w:val="24"/>
        </w:rPr>
        <w:t xml:space="preserve"> of such a joint working group led by TS and SNH.</w:t>
      </w:r>
      <w:r w:rsidR="00FD2D73" w:rsidRPr="000B701D">
        <w:rPr>
          <w:rFonts w:ascii="Arial" w:hAnsi="Arial" w:cs="Arial"/>
          <w:sz w:val="24"/>
          <w:szCs w:val="24"/>
        </w:rPr>
        <w:t xml:space="preserve"> </w:t>
      </w:r>
      <w:r w:rsidR="00CE3C8E" w:rsidRPr="000B701D">
        <w:rPr>
          <w:rFonts w:ascii="Arial" w:hAnsi="Arial" w:cs="Arial"/>
          <w:sz w:val="24"/>
          <w:szCs w:val="24"/>
        </w:rPr>
        <w:t>In addition FLS could play a major role</w:t>
      </w:r>
      <w:r w:rsidR="003D13B9" w:rsidRPr="000B701D">
        <w:rPr>
          <w:rFonts w:ascii="Arial" w:hAnsi="Arial" w:cs="Arial"/>
          <w:sz w:val="24"/>
          <w:szCs w:val="24"/>
        </w:rPr>
        <w:t>, as a public body owning extensive tracts of Scotland,</w:t>
      </w:r>
      <w:r w:rsidR="00CE3C8E" w:rsidRPr="000B701D">
        <w:rPr>
          <w:rFonts w:ascii="Arial" w:hAnsi="Arial" w:cs="Arial"/>
          <w:sz w:val="24"/>
          <w:szCs w:val="24"/>
        </w:rPr>
        <w:t xml:space="preserve"> in providing parking and camping infrastructure on land adjacent to public roads as well as demonstrating best practice to other land managers. </w:t>
      </w:r>
      <w:r w:rsidR="00567D3B" w:rsidRPr="000B701D">
        <w:rPr>
          <w:rFonts w:ascii="Arial" w:hAnsi="Arial" w:cs="Arial"/>
          <w:sz w:val="24"/>
          <w:szCs w:val="24"/>
        </w:rPr>
        <w:t xml:space="preserve">It should be noted that the LRRG, when considering the need for adequate resources to improve the implementation of the SOAC, said that “Scottish Ministers might give clearer direction across government and associated public bodies to ensure that they play their part as appropriate in the promotion and delivery of responsible public access”. Such </w:t>
      </w:r>
      <w:r w:rsidR="00FD2D73" w:rsidRPr="000B701D">
        <w:rPr>
          <w:rFonts w:ascii="Arial" w:hAnsi="Arial" w:cs="Arial"/>
          <w:sz w:val="24"/>
          <w:szCs w:val="24"/>
        </w:rPr>
        <w:t xml:space="preserve">a </w:t>
      </w:r>
      <w:r w:rsidR="00567D3B" w:rsidRPr="000B701D">
        <w:rPr>
          <w:rFonts w:ascii="Arial" w:hAnsi="Arial" w:cs="Arial"/>
          <w:sz w:val="24"/>
          <w:szCs w:val="24"/>
        </w:rPr>
        <w:t xml:space="preserve">direction would be particularly appropriate in the case of FLS, as a new (as of April 2019) fully devolved public body which owns more </w:t>
      </w:r>
      <w:r w:rsidR="00FD2D73" w:rsidRPr="000B701D">
        <w:rPr>
          <w:rFonts w:ascii="Arial" w:hAnsi="Arial" w:cs="Arial"/>
          <w:sz w:val="24"/>
          <w:szCs w:val="24"/>
        </w:rPr>
        <w:t xml:space="preserve">land than any other </w:t>
      </w:r>
      <w:r w:rsidR="00D94048">
        <w:rPr>
          <w:rFonts w:ascii="Arial" w:hAnsi="Arial" w:cs="Arial"/>
          <w:sz w:val="24"/>
          <w:szCs w:val="24"/>
        </w:rPr>
        <w:t xml:space="preserve">Scottish </w:t>
      </w:r>
      <w:r w:rsidR="00FD2D73" w:rsidRPr="000B701D">
        <w:rPr>
          <w:rFonts w:ascii="Arial" w:hAnsi="Arial" w:cs="Arial"/>
          <w:sz w:val="24"/>
          <w:szCs w:val="24"/>
        </w:rPr>
        <w:t xml:space="preserve">public body, most of it in locations desirable for camping and </w:t>
      </w:r>
      <w:proofErr w:type="spellStart"/>
      <w:r w:rsidR="00FD2D73" w:rsidRPr="000B701D">
        <w:rPr>
          <w:rFonts w:ascii="Arial" w:hAnsi="Arial" w:cs="Arial"/>
          <w:sz w:val="24"/>
          <w:szCs w:val="24"/>
        </w:rPr>
        <w:t>campervanning</w:t>
      </w:r>
      <w:proofErr w:type="spellEnd"/>
      <w:r w:rsidR="00FD2D73" w:rsidRPr="000B701D">
        <w:rPr>
          <w:rFonts w:ascii="Arial" w:hAnsi="Arial" w:cs="Arial"/>
          <w:sz w:val="24"/>
          <w:szCs w:val="24"/>
        </w:rPr>
        <w:t xml:space="preserve">. </w:t>
      </w:r>
      <w:r w:rsidR="00C2260A" w:rsidRPr="000B701D">
        <w:rPr>
          <w:rFonts w:ascii="Arial" w:hAnsi="Arial" w:cs="Arial"/>
          <w:b/>
          <w:sz w:val="24"/>
          <w:szCs w:val="24"/>
        </w:rPr>
        <w:t xml:space="preserve">The </w:t>
      </w:r>
      <w:r w:rsidR="00FD2D73" w:rsidRPr="000B701D">
        <w:rPr>
          <w:rFonts w:ascii="Arial" w:hAnsi="Arial" w:cs="Arial"/>
          <w:b/>
          <w:sz w:val="24"/>
          <w:szCs w:val="24"/>
        </w:rPr>
        <w:t xml:space="preserve">Petitions Committee </w:t>
      </w:r>
      <w:r w:rsidR="00C2260A" w:rsidRPr="000B701D">
        <w:rPr>
          <w:rFonts w:ascii="Arial" w:hAnsi="Arial" w:cs="Arial"/>
          <w:b/>
          <w:sz w:val="24"/>
          <w:szCs w:val="24"/>
        </w:rPr>
        <w:t xml:space="preserve">may wish to encourage </w:t>
      </w:r>
      <w:r w:rsidR="00FD2D73" w:rsidRPr="000B701D">
        <w:rPr>
          <w:rFonts w:ascii="Arial" w:hAnsi="Arial" w:cs="Arial"/>
          <w:b/>
          <w:sz w:val="24"/>
          <w:szCs w:val="24"/>
        </w:rPr>
        <w:t>Scottish Ministers to issue a direction to FLS which requires the appropriate allocation of resources by this public body to help meet the concerns raised by the petitioner.</w:t>
      </w:r>
      <w:r w:rsidR="00C2260A" w:rsidRPr="000B701D">
        <w:rPr>
          <w:rFonts w:ascii="Arial" w:hAnsi="Arial" w:cs="Arial"/>
          <w:b/>
          <w:sz w:val="24"/>
          <w:szCs w:val="24"/>
        </w:rPr>
        <w:t xml:space="preserve"> Beyond </w:t>
      </w:r>
      <w:r w:rsidR="007C387E" w:rsidRPr="000B701D">
        <w:rPr>
          <w:rFonts w:ascii="Arial" w:hAnsi="Arial" w:cs="Arial"/>
          <w:b/>
          <w:sz w:val="24"/>
          <w:szCs w:val="24"/>
        </w:rPr>
        <w:t xml:space="preserve">these two recommendations </w:t>
      </w:r>
      <w:r w:rsidR="00D94048">
        <w:rPr>
          <w:rFonts w:ascii="Arial" w:hAnsi="Arial" w:cs="Arial"/>
          <w:b/>
          <w:sz w:val="24"/>
          <w:szCs w:val="24"/>
        </w:rPr>
        <w:t xml:space="preserve">as regards a working group and FLS direction, </w:t>
      </w:r>
      <w:r w:rsidR="007C387E" w:rsidRPr="000B701D">
        <w:rPr>
          <w:rFonts w:ascii="Arial" w:hAnsi="Arial" w:cs="Arial"/>
          <w:b/>
          <w:sz w:val="24"/>
          <w:szCs w:val="24"/>
        </w:rPr>
        <w:t xml:space="preserve">it is </w:t>
      </w:r>
      <w:r w:rsidR="00A83444" w:rsidRPr="000B701D">
        <w:rPr>
          <w:rFonts w:ascii="Arial" w:hAnsi="Arial" w:cs="Arial"/>
          <w:b/>
          <w:sz w:val="24"/>
          <w:szCs w:val="24"/>
        </w:rPr>
        <w:t xml:space="preserve">suggested </w:t>
      </w:r>
      <w:r w:rsidR="00C2260A" w:rsidRPr="000B701D">
        <w:rPr>
          <w:rFonts w:ascii="Arial" w:hAnsi="Arial" w:cs="Arial"/>
          <w:b/>
          <w:sz w:val="24"/>
          <w:szCs w:val="24"/>
        </w:rPr>
        <w:t>that n</w:t>
      </w:r>
      <w:r w:rsidRPr="000B701D">
        <w:rPr>
          <w:rFonts w:ascii="Arial" w:hAnsi="Arial" w:cs="Arial"/>
          <w:b/>
          <w:sz w:val="24"/>
          <w:szCs w:val="24"/>
        </w:rPr>
        <w:t xml:space="preserve">o further action by the Scottish Parliament is </w:t>
      </w:r>
      <w:r w:rsidR="007C387E" w:rsidRPr="000B701D">
        <w:rPr>
          <w:rFonts w:ascii="Arial" w:hAnsi="Arial" w:cs="Arial"/>
          <w:b/>
          <w:sz w:val="24"/>
          <w:szCs w:val="24"/>
        </w:rPr>
        <w:t>required</w:t>
      </w:r>
      <w:r w:rsidRPr="000B701D">
        <w:rPr>
          <w:rFonts w:ascii="Arial" w:hAnsi="Arial" w:cs="Arial"/>
          <w:b/>
          <w:sz w:val="24"/>
          <w:szCs w:val="24"/>
        </w:rPr>
        <w:t xml:space="preserve"> in response to this petition.</w:t>
      </w:r>
    </w:p>
    <w:p w:rsidR="000015F2" w:rsidRPr="007B6D17" w:rsidRDefault="000015F2" w:rsidP="000015F2">
      <w:pPr>
        <w:pStyle w:val="Standard"/>
        <w:shd w:val="clear" w:color="auto" w:fill="FFFFFF"/>
        <w:spacing w:after="100" w:line="240" w:lineRule="auto"/>
        <w:jc w:val="center"/>
        <w:rPr>
          <w:rFonts w:ascii="Arial" w:hAnsi="Arial" w:cs="Arial"/>
        </w:rPr>
      </w:pPr>
      <w:r w:rsidRPr="007B6D17">
        <w:rPr>
          <w:rFonts w:ascii="Arial" w:eastAsia="Times New Roman" w:hAnsi="Arial" w:cs="Arial"/>
          <w:color w:val="212529"/>
          <w:sz w:val="24"/>
          <w:szCs w:val="24"/>
          <w:lang w:eastAsia="en-GB"/>
        </w:rPr>
        <w:t>_______________________________</w:t>
      </w:r>
    </w:p>
    <w:p w:rsidR="000015F2" w:rsidRPr="007B6D17" w:rsidRDefault="000015F2" w:rsidP="000015F2">
      <w:pPr>
        <w:pStyle w:val="NormalWeb"/>
        <w:rPr>
          <w:rFonts w:ascii="Arial" w:hAnsi="Arial" w:cs="Arial"/>
        </w:rPr>
      </w:pPr>
      <w:r w:rsidRPr="007B6D17">
        <w:rPr>
          <w:rFonts w:ascii="Arial" w:hAnsi="Arial" w:cs="Arial"/>
        </w:rPr>
        <w:t>Note on Authors.</w:t>
      </w:r>
    </w:p>
    <w:p w:rsidR="00071964" w:rsidRPr="007B6D17" w:rsidRDefault="000015F2" w:rsidP="000015F2">
      <w:pPr>
        <w:pStyle w:val="NormalWeb"/>
        <w:rPr>
          <w:rFonts w:ascii="Arial" w:hAnsi="Arial" w:cs="Arial"/>
        </w:rPr>
      </w:pPr>
      <w:r w:rsidRPr="007B6D17">
        <w:rPr>
          <w:rFonts w:ascii="Arial" w:hAnsi="Arial" w:cs="Arial"/>
        </w:rPr>
        <w:t>Both Nick Kempe, then President of the Mountaineering Council of Scotland</w:t>
      </w:r>
      <w:r w:rsidR="00116664">
        <w:rPr>
          <w:rFonts w:ascii="Arial" w:hAnsi="Arial" w:cs="Arial"/>
        </w:rPr>
        <w:t xml:space="preserve"> (now Mountaineering Scotland)</w:t>
      </w:r>
      <w:r w:rsidRPr="007B6D17">
        <w:rPr>
          <w:rFonts w:ascii="Arial" w:hAnsi="Arial" w:cs="Arial"/>
        </w:rPr>
        <w:t xml:space="preserve">, and Dave Morris, </w:t>
      </w:r>
      <w:r w:rsidR="000D06C2">
        <w:rPr>
          <w:rFonts w:ascii="Arial" w:hAnsi="Arial" w:cs="Arial"/>
        </w:rPr>
        <w:t xml:space="preserve">former </w:t>
      </w:r>
      <w:r w:rsidRPr="007B6D17">
        <w:rPr>
          <w:rFonts w:ascii="Arial" w:hAnsi="Arial" w:cs="Arial"/>
        </w:rPr>
        <w:t xml:space="preserve"> Director of Ramblers Scotland</w:t>
      </w:r>
      <w:r w:rsidR="00040CB8">
        <w:rPr>
          <w:rFonts w:ascii="Arial" w:hAnsi="Arial" w:cs="Arial"/>
        </w:rPr>
        <w:t xml:space="preserve"> </w:t>
      </w:r>
      <w:r w:rsidRPr="007B6D17">
        <w:rPr>
          <w:rFonts w:ascii="Arial" w:hAnsi="Arial" w:cs="Arial"/>
        </w:rPr>
        <w:t xml:space="preserve"> were involved in the negotiations which </w:t>
      </w:r>
      <w:r w:rsidR="000D06C2">
        <w:rPr>
          <w:rFonts w:ascii="Arial" w:hAnsi="Arial" w:cs="Arial"/>
        </w:rPr>
        <w:t xml:space="preserve">led to </w:t>
      </w:r>
      <w:r w:rsidRPr="007B6D17">
        <w:rPr>
          <w:rFonts w:ascii="Arial" w:hAnsi="Arial" w:cs="Arial"/>
        </w:rPr>
        <w:t xml:space="preserve">Scotland’s world class access legislation and Dave worked closely with MSPs from all parties to </w:t>
      </w:r>
      <w:r w:rsidR="000D06C2">
        <w:rPr>
          <w:rFonts w:ascii="Arial" w:hAnsi="Arial" w:cs="Arial"/>
        </w:rPr>
        <w:t xml:space="preserve">help its passage </w:t>
      </w:r>
      <w:r w:rsidRPr="007B6D17">
        <w:rPr>
          <w:rFonts w:ascii="Arial" w:hAnsi="Arial" w:cs="Arial"/>
        </w:rPr>
        <w:t xml:space="preserve"> through the Scottish Parliament.   </w:t>
      </w:r>
    </w:p>
    <w:p w:rsidR="000015F2" w:rsidRPr="007B6D17" w:rsidRDefault="000015F2" w:rsidP="000015F2">
      <w:pPr>
        <w:pStyle w:val="NormalWeb"/>
        <w:rPr>
          <w:rFonts w:ascii="Arial" w:hAnsi="Arial" w:cs="Arial"/>
        </w:rPr>
      </w:pPr>
      <w:r w:rsidRPr="007B6D17">
        <w:rPr>
          <w:rFonts w:ascii="Arial" w:hAnsi="Arial" w:cs="Arial"/>
        </w:rPr>
        <w:t xml:space="preserve">Nick set up the </w:t>
      </w:r>
      <w:proofErr w:type="spellStart"/>
      <w:r w:rsidRPr="007B6D17">
        <w:rPr>
          <w:rFonts w:ascii="Arial" w:hAnsi="Arial" w:cs="Arial"/>
        </w:rPr>
        <w:t>Parkswatchscotland</w:t>
      </w:r>
      <w:proofErr w:type="spellEnd"/>
      <w:r w:rsidRPr="007B6D17">
        <w:rPr>
          <w:rFonts w:ascii="Arial" w:hAnsi="Arial" w:cs="Arial"/>
        </w:rPr>
        <w:t xml:space="preserve"> blog after repeated and unsuccessful attempts to persuade the </w:t>
      </w:r>
      <w:r w:rsidR="00131CFF" w:rsidRPr="007B6D17">
        <w:rPr>
          <w:rFonts w:ascii="Arial" w:hAnsi="Arial" w:cs="Arial"/>
        </w:rPr>
        <w:t xml:space="preserve">Loch Lomond and </w:t>
      </w:r>
      <w:proofErr w:type="spellStart"/>
      <w:r w:rsidR="00131CFF" w:rsidRPr="007B6D17">
        <w:rPr>
          <w:rFonts w:ascii="Arial" w:hAnsi="Arial" w:cs="Arial"/>
        </w:rPr>
        <w:t>Trossachs</w:t>
      </w:r>
      <w:proofErr w:type="spellEnd"/>
      <w:r w:rsidR="00131CFF" w:rsidRPr="007B6D17">
        <w:rPr>
          <w:rFonts w:ascii="Arial" w:hAnsi="Arial" w:cs="Arial"/>
        </w:rPr>
        <w:t xml:space="preserve"> </w:t>
      </w:r>
      <w:r w:rsidRPr="007B6D17">
        <w:rPr>
          <w:rFonts w:ascii="Arial" w:hAnsi="Arial" w:cs="Arial"/>
        </w:rPr>
        <w:t xml:space="preserve">National Park Authority and the Scottish Government to change course and it now covers a wide range of issues relating to </w:t>
      </w:r>
      <w:r w:rsidR="00131CFF" w:rsidRPr="007B6D17">
        <w:rPr>
          <w:rFonts w:ascii="Arial" w:hAnsi="Arial" w:cs="Arial"/>
        </w:rPr>
        <w:t xml:space="preserve">the two </w:t>
      </w:r>
      <w:r w:rsidRPr="007B6D17">
        <w:rPr>
          <w:rFonts w:ascii="Arial" w:hAnsi="Arial" w:cs="Arial"/>
        </w:rPr>
        <w:t>National Parks.  Dave Morris is a regular contributor</w:t>
      </w:r>
    </w:p>
    <w:p w:rsidR="009B7293" w:rsidRDefault="00071964" w:rsidP="000B701D">
      <w:pPr>
        <w:pStyle w:val="NormalWeb"/>
      </w:pPr>
      <w:r w:rsidRPr="007B6D17">
        <w:rPr>
          <w:rFonts w:ascii="Arial" w:hAnsi="Arial" w:cs="Arial"/>
        </w:rPr>
        <w:t xml:space="preserve">Bob Reid was also </w:t>
      </w:r>
      <w:r w:rsidR="00131CFF" w:rsidRPr="007B6D17">
        <w:rPr>
          <w:rFonts w:ascii="Arial" w:hAnsi="Arial" w:cs="Arial"/>
        </w:rPr>
        <w:t xml:space="preserve">a </w:t>
      </w:r>
      <w:r w:rsidRPr="007B6D17">
        <w:rPr>
          <w:rFonts w:ascii="Arial" w:hAnsi="Arial" w:cs="Arial"/>
        </w:rPr>
        <w:t xml:space="preserve">President of the </w:t>
      </w:r>
      <w:proofErr w:type="spellStart"/>
      <w:r w:rsidRPr="007B6D17">
        <w:rPr>
          <w:rFonts w:ascii="Arial" w:hAnsi="Arial" w:cs="Arial"/>
        </w:rPr>
        <w:t>MCofS</w:t>
      </w:r>
      <w:proofErr w:type="spellEnd"/>
      <w:r w:rsidRPr="007B6D17">
        <w:rPr>
          <w:rFonts w:ascii="Arial" w:hAnsi="Arial" w:cs="Arial"/>
        </w:rPr>
        <w:t xml:space="preserve"> during the development of the access legislation. He is a senior planner </w:t>
      </w:r>
      <w:r w:rsidR="00131CFF" w:rsidRPr="007B6D17">
        <w:rPr>
          <w:rFonts w:ascii="Arial" w:hAnsi="Arial" w:cs="Arial"/>
        </w:rPr>
        <w:t xml:space="preserve">who has </w:t>
      </w:r>
      <w:r w:rsidRPr="007B6D17">
        <w:rPr>
          <w:rFonts w:ascii="Arial" w:hAnsi="Arial" w:cs="Arial"/>
        </w:rPr>
        <w:t>work</w:t>
      </w:r>
      <w:r w:rsidR="00131CFF" w:rsidRPr="007B6D17">
        <w:rPr>
          <w:rFonts w:ascii="Arial" w:hAnsi="Arial" w:cs="Arial"/>
        </w:rPr>
        <w:t>ed</w:t>
      </w:r>
      <w:r w:rsidRPr="007B6D17">
        <w:rPr>
          <w:rFonts w:ascii="Arial" w:hAnsi="Arial" w:cs="Arial"/>
        </w:rPr>
        <w:t xml:space="preserve"> in the public and pr</w:t>
      </w:r>
      <w:r w:rsidR="00131CFF" w:rsidRPr="007B6D17">
        <w:rPr>
          <w:rFonts w:ascii="Arial" w:hAnsi="Arial" w:cs="Arial"/>
        </w:rPr>
        <w:t>i</w:t>
      </w:r>
      <w:r w:rsidRPr="007B6D17">
        <w:rPr>
          <w:rFonts w:ascii="Arial" w:hAnsi="Arial" w:cs="Arial"/>
        </w:rPr>
        <w:t>vate sector</w:t>
      </w:r>
      <w:r w:rsidR="00131CFF" w:rsidRPr="007B6D17">
        <w:rPr>
          <w:rFonts w:ascii="Arial" w:hAnsi="Arial" w:cs="Arial"/>
        </w:rPr>
        <w:t xml:space="preserve"> and was the first chairm</w:t>
      </w:r>
      <w:r w:rsidR="007B563F" w:rsidRPr="007B6D17">
        <w:rPr>
          <w:rFonts w:ascii="Arial" w:hAnsi="Arial" w:cs="Arial"/>
        </w:rPr>
        <w:t xml:space="preserve">an of the National Access Forum, </w:t>
      </w:r>
      <w:r w:rsidR="00131CFF" w:rsidRPr="007B6D17">
        <w:rPr>
          <w:rFonts w:ascii="Arial" w:hAnsi="Arial" w:cs="Arial"/>
        </w:rPr>
        <w:t xml:space="preserve">a member </w:t>
      </w:r>
      <w:r w:rsidR="007B563F" w:rsidRPr="007B6D17">
        <w:rPr>
          <w:rFonts w:ascii="Arial" w:hAnsi="Arial" w:cs="Arial"/>
        </w:rPr>
        <w:t xml:space="preserve">of the Land Reform Review Group and former Convenor, Royal </w:t>
      </w:r>
      <w:r w:rsidR="00BF45DC" w:rsidRPr="007B6D17">
        <w:rPr>
          <w:rFonts w:ascii="Arial" w:hAnsi="Arial" w:cs="Arial"/>
        </w:rPr>
        <w:t xml:space="preserve">Town Planning </w:t>
      </w:r>
      <w:r w:rsidR="007B563F" w:rsidRPr="007B6D17">
        <w:rPr>
          <w:rFonts w:ascii="Arial" w:hAnsi="Arial" w:cs="Arial"/>
        </w:rPr>
        <w:t xml:space="preserve">Institute Scotland. </w:t>
      </w:r>
      <w:r w:rsidR="00131CFF" w:rsidRPr="007B6D17">
        <w:rPr>
          <w:rFonts w:ascii="Arial" w:hAnsi="Arial" w:cs="Arial"/>
        </w:rPr>
        <w:t xml:space="preserve"> </w:t>
      </w:r>
      <w:r w:rsidRPr="007B6D17">
        <w:rPr>
          <w:rFonts w:ascii="Arial" w:hAnsi="Arial" w:cs="Arial"/>
        </w:rPr>
        <w:t xml:space="preserve"> </w:t>
      </w:r>
    </w:p>
    <w:sectPr w:rsidR="009B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76C"/>
    <w:multiLevelType w:val="hybridMultilevel"/>
    <w:tmpl w:val="09C8817E"/>
    <w:lvl w:ilvl="0" w:tplc="55BC60D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E0715D"/>
    <w:multiLevelType w:val="hybridMultilevel"/>
    <w:tmpl w:val="F27AD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97C349F"/>
    <w:multiLevelType w:val="multilevel"/>
    <w:tmpl w:val="0AD4E462"/>
    <w:styleLink w:val="WWNum2"/>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613C11CF"/>
    <w:multiLevelType w:val="multilevel"/>
    <w:tmpl w:val="E05CD39A"/>
    <w:styleLink w:val="WWNum1"/>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3"/>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2"/>
    <w:rsid w:val="000015F2"/>
    <w:rsid w:val="000019D0"/>
    <w:rsid w:val="000043DD"/>
    <w:rsid w:val="00005609"/>
    <w:rsid w:val="00006CD0"/>
    <w:rsid w:val="00006EF2"/>
    <w:rsid w:val="00011282"/>
    <w:rsid w:val="00011E58"/>
    <w:rsid w:val="000124F2"/>
    <w:rsid w:val="00012B5A"/>
    <w:rsid w:val="00012F51"/>
    <w:rsid w:val="00014DFA"/>
    <w:rsid w:val="00014F42"/>
    <w:rsid w:val="00017985"/>
    <w:rsid w:val="00020321"/>
    <w:rsid w:val="000203DA"/>
    <w:rsid w:val="00020CBE"/>
    <w:rsid w:val="00021EB7"/>
    <w:rsid w:val="00022296"/>
    <w:rsid w:val="00025087"/>
    <w:rsid w:val="00026DF4"/>
    <w:rsid w:val="00027E6A"/>
    <w:rsid w:val="00035C20"/>
    <w:rsid w:val="000363F5"/>
    <w:rsid w:val="00037340"/>
    <w:rsid w:val="00037E6B"/>
    <w:rsid w:val="00040CB8"/>
    <w:rsid w:val="0004525A"/>
    <w:rsid w:val="00046912"/>
    <w:rsid w:val="000473FC"/>
    <w:rsid w:val="00047F3B"/>
    <w:rsid w:val="00050846"/>
    <w:rsid w:val="00051000"/>
    <w:rsid w:val="000512F7"/>
    <w:rsid w:val="00054431"/>
    <w:rsid w:val="00054538"/>
    <w:rsid w:val="00054C6A"/>
    <w:rsid w:val="000567FA"/>
    <w:rsid w:val="00061A34"/>
    <w:rsid w:val="00063F2E"/>
    <w:rsid w:val="00064A4D"/>
    <w:rsid w:val="000659A8"/>
    <w:rsid w:val="00065EFB"/>
    <w:rsid w:val="000662EB"/>
    <w:rsid w:val="00070A54"/>
    <w:rsid w:val="0007127D"/>
    <w:rsid w:val="00071964"/>
    <w:rsid w:val="000734E1"/>
    <w:rsid w:val="00073B5C"/>
    <w:rsid w:val="00073EAC"/>
    <w:rsid w:val="0007435B"/>
    <w:rsid w:val="00075C3E"/>
    <w:rsid w:val="00080772"/>
    <w:rsid w:val="0008202D"/>
    <w:rsid w:val="00083293"/>
    <w:rsid w:val="00084B21"/>
    <w:rsid w:val="00086DFE"/>
    <w:rsid w:val="00087909"/>
    <w:rsid w:val="000903AB"/>
    <w:rsid w:val="00091466"/>
    <w:rsid w:val="00091BE7"/>
    <w:rsid w:val="00093831"/>
    <w:rsid w:val="00093E41"/>
    <w:rsid w:val="0009443D"/>
    <w:rsid w:val="00096366"/>
    <w:rsid w:val="000A0B10"/>
    <w:rsid w:val="000A11E0"/>
    <w:rsid w:val="000A1BFE"/>
    <w:rsid w:val="000A22B9"/>
    <w:rsid w:val="000A5079"/>
    <w:rsid w:val="000A5652"/>
    <w:rsid w:val="000A7972"/>
    <w:rsid w:val="000B0173"/>
    <w:rsid w:val="000B0DFA"/>
    <w:rsid w:val="000B4F0B"/>
    <w:rsid w:val="000B5D07"/>
    <w:rsid w:val="000B701D"/>
    <w:rsid w:val="000B742A"/>
    <w:rsid w:val="000C18A7"/>
    <w:rsid w:val="000C22FF"/>
    <w:rsid w:val="000C351E"/>
    <w:rsid w:val="000C3CCD"/>
    <w:rsid w:val="000C4A18"/>
    <w:rsid w:val="000C517E"/>
    <w:rsid w:val="000D06C2"/>
    <w:rsid w:val="000D111D"/>
    <w:rsid w:val="000D1A27"/>
    <w:rsid w:val="000D21C6"/>
    <w:rsid w:val="000D2CB0"/>
    <w:rsid w:val="000D3551"/>
    <w:rsid w:val="000D4691"/>
    <w:rsid w:val="000D52CA"/>
    <w:rsid w:val="000D6BFC"/>
    <w:rsid w:val="000D6CB1"/>
    <w:rsid w:val="000D7124"/>
    <w:rsid w:val="000D71F2"/>
    <w:rsid w:val="000E61D5"/>
    <w:rsid w:val="000E6BF1"/>
    <w:rsid w:val="000E6FE8"/>
    <w:rsid w:val="000F02BE"/>
    <w:rsid w:val="000F0597"/>
    <w:rsid w:val="000F0A59"/>
    <w:rsid w:val="000F0FD3"/>
    <w:rsid w:val="000F2BFE"/>
    <w:rsid w:val="000F4CB7"/>
    <w:rsid w:val="000F6722"/>
    <w:rsid w:val="000F7C0C"/>
    <w:rsid w:val="0010238C"/>
    <w:rsid w:val="00102FC4"/>
    <w:rsid w:val="0010336A"/>
    <w:rsid w:val="00103575"/>
    <w:rsid w:val="00103A87"/>
    <w:rsid w:val="001068F6"/>
    <w:rsid w:val="001101CB"/>
    <w:rsid w:val="00112765"/>
    <w:rsid w:val="00113728"/>
    <w:rsid w:val="0011377A"/>
    <w:rsid w:val="001143E3"/>
    <w:rsid w:val="00116002"/>
    <w:rsid w:val="001162E5"/>
    <w:rsid w:val="00116664"/>
    <w:rsid w:val="001166F4"/>
    <w:rsid w:val="00116726"/>
    <w:rsid w:val="001170B0"/>
    <w:rsid w:val="00117D96"/>
    <w:rsid w:val="0012041B"/>
    <w:rsid w:val="0012655B"/>
    <w:rsid w:val="0012761E"/>
    <w:rsid w:val="00127AE3"/>
    <w:rsid w:val="00130D25"/>
    <w:rsid w:val="00130D9E"/>
    <w:rsid w:val="00131B9A"/>
    <w:rsid w:val="00131CFF"/>
    <w:rsid w:val="00133CD2"/>
    <w:rsid w:val="0013620B"/>
    <w:rsid w:val="0013688D"/>
    <w:rsid w:val="00140331"/>
    <w:rsid w:val="001406DB"/>
    <w:rsid w:val="00140AC3"/>
    <w:rsid w:val="001463B8"/>
    <w:rsid w:val="0015026D"/>
    <w:rsid w:val="0015141B"/>
    <w:rsid w:val="0015195B"/>
    <w:rsid w:val="00153C86"/>
    <w:rsid w:val="0015406F"/>
    <w:rsid w:val="0015430F"/>
    <w:rsid w:val="00156807"/>
    <w:rsid w:val="00164430"/>
    <w:rsid w:val="00167136"/>
    <w:rsid w:val="00171C2D"/>
    <w:rsid w:val="00171FB3"/>
    <w:rsid w:val="0017271E"/>
    <w:rsid w:val="00173430"/>
    <w:rsid w:val="00173A06"/>
    <w:rsid w:val="0017746B"/>
    <w:rsid w:val="00177507"/>
    <w:rsid w:val="0018187C"/>
    <w:rsid w:val="00183BC6"/>
    <w:rsid w:val="00184A17"/>
    <w:rsid w:val="001850DB"/>
    <w:rsid w:val="00192AD7"/>
    <w:rsid w:val="00192E5B"/>
    <w:rsid w:val="001934A7"/>
    <w:rsid w:val="001943A1"/>
    <w:rsid w:val="0019492E"/>
    <w:rsid w:val="00194BB0"/>
    <w:rsid w:val="00195C37"/>
    <w:rsid w:val="00196A8E"/>
    <w:rsid w:val="001A2E76"/>
    <w:rsid w:val="001A303B"/>
    <w:rsid w:val="001A49CF"/>
    <w:rsid w:val="001A797F"/>
    <w:rsid w:val="001A7F47"/>
    <w:rsid w:val="001B070F"/>
    <w:rsid w:val="001B0AD1"/>
    <w:rsid w:val="001B5564"/>
    <w:rsid w:val="001B7238"/>
    <w:rsid w:val="001B772B"/>
    <w:rsid w:val="001C1CFA"/>
    <w:rsid w:val="001C2664"/>
    <w:rsid w:val="001C35EA"/>
    <w:rsid w:val="001C42F6"/>
    <w:rsid w:val="001C4457"/>
    <w:rsid w:val="001C4CFD"/>
    <w:rsid w:val="001C56FB"/>
    <w:rsid w:val="001C59C4"/>
    <w:rsid w:val="001D04C7"/>
    <w:rsid w:val="001D0C29"/>
    <w:rsid w:val="001D2EA0"/>
    <w:rsid w:val="001D59CE"/>
    <w:rsid w:val="001D5E02"/>
    <w:rsid w:val="001D6814"/>
    <w:rsid w:val="001D6B33"/>
    <w:rsid w:val="001D6B9A"/>
    <w:rsid w:val="001D6F0E"/>
    <w:rsid w:val="001D7C8F"/>
    <w:rsid w:val="001E0A1F"/>
    <w:rsid w:val="001E2B7E"/>
    <w:rsid w:val="001E6B33"/>
    <w:rsid w:val="001E6C78"/>
    <w:rsid w:val="001E6D18"/>
    <w:rsid w:val="001E7425"/>
    <w:rsid w:val="001F1812"/>
    <w:rsid w:val="001F3BA4"/>
    <w:rsid w:val="001F615C"/>
    <w:rsid w:val="001F6AED"/>
    <w:rsid w:val="001F72DB"/>
    <w:rsid w:val="00200022"/>
    <w:rsid w:val="00200BD6"/>
    <w:rsid w:val="002014BF"/>
    <w:rsid w:val="002019C6"/>
    <w:rsid w:val="002029F7"/>
    <w:rsid w:val="002035E6"/>
    <w:rsid w:val="0021079D"/>
    <w:rsid w:val="002143C9"/>
    <w:rsid w:val="0021724E"/>
    <w:rsid w:val="00217AE5"/>
    <w:rsid w:val="002235DF"/>
    <w:rsid w:val="0022603F"/>
    <w:rsid w:val="00226067"/>
    <w:rsid w:val="00227F90"/>
    <w:rsid w:val="00230CDA"/>
    <w:rsid w:val="002317D0"/>
    <w:rsid w:val="00232150"/>
    <w:rsid w:val="0023312B"/>
    <w:rsid w:val="002341CB"/>
    <w:rsid w:val="002345E0"/>
    <w:rsid w:val="002351CA"/>
    <w:rsid w:val="002405DD"/>
    <w:rsid w:val="002407B4"/>
    <w:rsid w:val="00242064"/>
    <w:rsid w:val="00243E06"/>
    <w:rsid w:val="002445D5"/>
    <w:rsid w:val="00246498"/>
    <w:rsid w:val="00253F0A"/>
    <w:rsid w:val="002542E1"/>
    <w:rsid w:val="00254ACD"/>
    <w:rsid w:val="00256169"/>
    <w:rsid w:val="00260129"/>
    <w:rsid w:val="00260CB3"/>
    <w:rsid w:val="00261695"/>
    <w:rsid w:val="002618D3"/>
    <w:rsid w:val="00263DB1"/>
    <w:rsid w:val="00271C7E"/>
    <w:rsid w:val="0027248C"/>
    <w:rsid w:val="00272E00"/>
    <w:rsid w:val="00273A44"/>
    <w:rsid w:val="00274BB1"/>
    <w:rsid w:val="00276F5B"/>
    <w:rsid w:val="00277752"/>
    <w:rsid w:val="00280E01"/>
    <w:rsid w:val="002810B3"/>
    <w:rsid w:val="00281269"/>
    <w:rsid w:val="00281E3A"/>
    <w:rsid w:val="00290DA1"/>
    <w:rsid w:val="00292B1B"/>
    <w:rsid w:val="00297211"/>
    <w:rsid w:val="002A00D5"/>
    <w:rsid w:val="002A08CF"/>
    <w:rsid w:val="002A1074"/>
    <w:rsid w:val="002A24A8"/>
    <w:rsid w:val="002A3C84"/>
    <w:rsid w:val="002A4FC7"/>
    <w:rsid w:val="002A6319"/>
    <w:rsid w:val="002B6350"/>
    <w:rsid w:val="002B63AA"/>
    <w:rsid w:val="002C027B"/>
    <w:rsid w:val="002C07FC"/>
    <w:rsid w:val="002C1393"/>
    <w:rsid w:val="002C14A5"/>
    <w:rsid w:val="002C16B4"/>
    <w:rsid w:val="002C2254"/>
    <w:rsid w:val="002C3811"/>
    <w:rsid w:val="002C5D03"/>
    <w:rsid w:val="002C5F85"/>
    <w:rsid w:val="002C7E90"/>
    <w:rsid w:val="002D12DD"/>
    <w:rsid w:val="002D3265"/>
    <w:rsid w:val="002D4B52"/>
    <w:rsid w:val="002E0172"/>
    <w:rsid w:val="002E02F7"/>
    <w:rsid w:val="002E556E"/>
    <w:rsid w:val="002F3C15"/>
    <w:rsid w:val="00300620"/>
    <w:rsid w:val="00300E6A"/>
    <w:rsid w:val="003016DC"/>
    <w:rsid w:val="00301965"/>
    <w:rsid w:val="00303454"/>
    <w:rsid w:val="003055E9"/>
    <w:rsid w:val="00306637"/>
    <w:rsid w:val="00311C25"/>
    <w:rsid w:val="00313330"/>
    <w:rsid w:val="00320231"/>
    <w:rsid w:val="00320FB8"/>
    <w:rsid w:val="00322E25"/>
    <w:rsid w:val="00323CE7"/>
    <w:rsid w:val="00331E1D"/>
    <w:rsid w:val="00332973"/>
    <w:rsid w:val="00332D72"/>
    <w:rsid w:val="00333E6D"/>
    <w:rsid w:val="00335A54"/>
    <w:rsid w:val="00340B76"/>
    <w:rsid w:val="003417A6"/>
    <w:rsid w:val="00342528"/>
    <w:rsid w:val="00344FE9"/>
    <w:rsid w:val="00346944"/>
    <w:rsid w:val="00347B7A"/>
    <w:rsid w:val="0035212B"/>
    <w:rsid w:val="00352613"/>
    <w:rsid w:val="0035289E"/>
    <w:rsid w:val="00357EDE"/>
    <w:rsid w:val="003619FC"/>
    <w:rsid w:val="00361FF0"/>
    <w:rsid w:val="003629E3"/>
    <w:rsid w:val="0036380A"/>
    <w:rsid w:val="003648CA"/>
    <w:rsid w:val="0036536D"/>
    <w:rsid w:val="003674D8"/>
    <w:rsid w:val="00367801"/>
    <w:rsid w:val="00367F1B"/>
    <w:rsid w:val="0037073C"/>
    <w:rsid w:val="00370C16"/>
    <w:rsid w:val="00371369"/>
    <w:rsid w:val="0037137B"/>
    <w:rsid w:val="00373204"/>
    <w:rsid w:val="00373585"/>
    <w:rsid w:val="0037558C"/>
    <w:rsid w:val="00377A97"/>
    <w:rsid w:val="00384558"/>
    <w:rsid w:val="0038540E"/>
    <w:rsid w:val="003859A3"/>
    <w:rsid w:val="003866B6"/>
    <w:rsid w:val="003907DC"/>
    <w:rsid w:val="00390ED4"/>
    <w:rsid w:val="00394E77"/>
    <w:rsid w:val="00396035"/>
    <w:rsid w:val="00397289"/>
    <w:rsid w:val="00397A74"/>
    <w:rsid w:val="003A23EC"/>
    <w:rsid w:val="003A5C94"/>
    <w:rsid w:val="003A6047"/>
    <w:rsid w:val="003A7B3D"/>
    <w:rsid w:val="003A7E64"/>
    <w:rsid w:val="003B0980"/>
    <w:rsid w:val="003B2AE5"/>
    <w:rsid w:val="003B36BD"/>
    <w:rsid w:val="003B3A2B"/>
    <w:rsid w:val="003B447F"/>
    <w:rsid w:val="003B58B9"/>
    <w:rsid w:val="003B59BD"/>
    <w:rsid w:val="003B729F"/>
    <w:rsid w:val="003C0557"/>
    <w:rsid w:val="003C05CB"/>
    <w:rsid w:val="003C0F96"/>
    <w:rsid w:val="003C2289"/>
    <w:rsid w:val="003C2698"/>
    <w:rsid w:val="003C2CF1"/>
    <w:rsid w:val="003C5F5D"/>
    <w:rsid w:val="003C6B12"/>
    <w:rsid w:val="003C7F7F"/>
    <w:rsid w:val="003D103F"/>
    <w:rsid w:val="003D13B9"/>
    <w:rsid w:val="003D2B97"/>
    <w:rsid w:val="003D6090"/>
    <w:rsid w:val="003D72B5"/>
    <w:rsid w:val="003E068C"/>
    <w:rsid w:val="003E1E58"/>
    <w:rsid w:val="003E344E"/>
    <w:rsid w:val="003E34C5"/>
    <w:rsid w:val="003E3BBE"/>
    <w:rsid w:val="003E58FB"/>
    <w:rsid w:val="003E5A98"/>
    <w:rsid w:val="003E5C11"/>
    <w:rsid w:val="003E7016"/>
    <w:rsid w:val="003F0137"/>
    <w:rsid w:val="003F05BC"/>
    <w:rsid w:val="003F138A"/>
    <w:rsid w:val="00402D84"/>
    <w:rsid w:val="00404A67"/>
    <w:rsid w:val="00404C8F"/>
    <w:rsid w:val="00405D84"/>
    <w:rsid w:val="0040695E"/>
    <w:rsid w:val="00410F66"/>
    <w:rsid w:val="00412B26"/>
    <w:rsid w:val="00413FF0"/>
    <w:rsid w:val="00414DBA"/>
    <w:rsid w:val="00416EC0"/>
    <w:rsid w:val="00417699"/>
    <w:rsid w:val="004217A4"/>
    <w:rsid w:val="00424790"/>
    <w:rsid w:val="00427CA2"/>
    <w:rsid w:val="00432F6B"/>
    <w:rsid w:val="0043469B"/>
    <w:rsid w:val="00435A54"/>
    <w:rsid w:val="004361A2"/>
    <w:rsid w:val="004365E7"/>
    <w:rsid w:val="00440246"/>
    <w:rsid w:val="00444D61"/>
    <w:rsid w:val="00444FA3"/>
    <w:rsid w:val="00451273"/>
    <w:rsid w:val="0045142E"/>
    <w:rsid w:val="004528E6"/>
    <w:rsid w:val="0045553B"/>
    <w:rsid w:val="00455CC0"/>
    <w:rsid w:val="0046171A"/>
    <w:rsid w:val="00463004"/>
    <w:rsid w:val="00463448"/>
    <w:rsid w:val="004670F8"/>
    <w:rsid w:val="00467582"/>
    <w:rsid w:val="00467B13"/>
    <w:rsid w:val="004732FA"/>
    <w:rsid w:val="00475A17"/>
    <w:rsid w:val="00475F1C"/>
    <w:rsid w:val="0047600E"/>
    <w:rsid w:val="00476414"/>
    <w:rsid w:val="00477653"/>
    <w:rsid w:val="00480E60"/>
    <w:rsid w:val="0048115C"/>
    <w:rsid w:val="00483BF3"/>
    <w:rsid w:val="00483D5F"/>
    <w:rsid w:val="00490825"/>
    <w:rsid w:val="00490EEE"/>
    <w:rsid w:val="00491A0B"/>
    <w:rsid w:val="004969E6"/>
    <w:rsid w:val="004A012C"/>
    <w:rsid w:val="004A2CA8"/>
    <w:rsid w:val="004A3680"/>
    <w:rsid w:val="004A6AEF"/>
    <w:rsid w:val="004A7AFA"/>
    <w:rsid w:val="004B0DEB"/>
    <w:rsid w:val="004B111B"/>
    <w:rsid w:val="004B1A95"/>
    <w:rsid w:val="004B2173"/>
    <w:rsid w:val="004B3B52"/>
    <w:rsid w:val="004B4A2B"/>
    <w:rsid w:val="004B5469"/>
    <w:rsid w:val="004B6070"/>
    <w:rsid w:val="004B6C30"/>
    <w:rsid w:val="004B7503"/>
    <w:rsid w:val="004C0CF1"/>
    <w:rsid w:val="004C20A8"/>
    <w:rsid w:val="004C392B"/>
    <w:rsid w:val="004C3A36"/>
    <w:rsid w:val="004C4B1D"/>
    <w:rsid w:val="004C7DEB"/>
    <w:rsid w:val="004D0B0F"/>
    <w:rsid w:val="004D1428"/>
    <w:rsid w:val="004D245C"/>
    <w:rsid w:val="004D4246"/>
    <w:rsid w:val="004D50EC"/>
    <w:rsid w:val="004D68B1"/>
    <w:rsid w:val="004E28FC"/>
    <w:rsid w:val="004E3F7E"/>
    <w:rsid w:val="004E4A27"/>
    <w:rsid w:val="004E655C"/>
    <w:rsid w:val="004E7F19"/>
    <w:rsid w:val="004F08FD"/>
    <w:rsid w:val="004F0D4C"/>
    <w:rsid w:val="004F1163"/>
    <w:rsid w:val="004F1392"/>
    <w:rsid w:val="004F2F20"/>
    <w:rsid w:val="004F6CBA"/>
    <w:rsid w:val="0050016A"/>
    <w:rsid w:val="00501C89"/>
    <w:rsid w:val="0050251E"/>
    <w:rsid w:val="0051304E"/>
    <w:rsid w:val="0051619C"/>
    <w:rsid w:val="00516771"/>
    <w:rsid w:val="005213AB"/>
    <w:rsid w:val="005225F6"/>
    <w:rsid w:val="00522EC6"/>
    <w:rsid w:val="00523591"/>
    <w:rsid w:val="005263A1"/>
    <w:rsid w:val="00526413"/>
    <w:rsid w:val="0053067D"/>
    <w:rsid w:val="005322EB"/>
    <w:rsid w:val="00533C8F"/>
    <w:rsid w:val="00534217"/>
    <w:rsid w:val="00535EEA"/>
    <w:rsid w:val="00542EA7"/>
    <w:rsid w:val="00544063"/>
    <w:rsid w:val="005476A0"/>
    <w:rsid w:val="00547AE3"/>
    <w:rsid w:val="00555A15"/>
    <w:rsid w:val="00561D9F"/>
    <w:rsid w:val="005621BE"/>
    <w:rsid w:val="00562E5F"/>
    <w:rsid w:val="00563342"/>
    <w:rsid w:val="00563723"/>
    <w:rsid w:val="005640FE"/>
    <w:rsid w:val="0056422F"/>
    <w:rsid w:val="005656EB"/>
    <w:rsid w:val="00565B09"/>
    <w:rsid w:val="005671DF"/>
    <w:rsid w:val="00567D3B"/>
    <w:rsid w:val="0057071C"/>
    <w:rsid w:val="00570B12"/>
    <w:rsid w:val="005711D8"/>
    <w:rsid w:val="00576427"/>
    <w:rsid w:val="0058443C"/>
    <w:rsid w:val="005860E2"/>
    <w:rsid w:val="00586DE8"/>
    <w:rsid w:val="0058730C"/>
    <w:rsid w:val="0059452F"/>
    <w:rsid w:val="005952B5"/>
    <w:rsid w:val="0059585F"/>
    <w:rsid w:val="0059615F"/>
    <w:rsid w:val="005A10F3"/>
    <w:rsid w:val="005A1C1D"/>
    <w:rsid w:val="005A208A"/>
    <w:rsid w:val="005A239B"/>
    <w:rsid w:val="005A3AAC"/>
    <w:rsid w:val="005A3AF2"/>
    <w:rsid w:val="005A3C47"/>
    <w:rsid w:val="005A4BB0"/>
    <w:rsid w:val="005B008A"/>
    <w:rsid w:val="005B09E8"/>
    <w:rsid w:val="005B2F5F"/>
    <w:rsid w:val="005B706F"/>
    <w:rsid w:val="005C0619"/>
    <w:rsid w:val="005C1124"/>
    <w:rsid w:val="005C138E"/>
    <w:rsid w:val="005C1524"/>
    <w:rsid w:val="005C1FB2"/>
    <w:rsid w:val="005C2342"/>
    <w:rsid w:val="005C47E3"/>
    <w:rsid w:val="005C4928"/>
    <w:rsid w:val="005C4ED0"/>
    <w:rsid w:val="005C6889"/>
    <w:rsid w:val="005C7EC2"/>
    <w:rsid w:val="005D058B"/>
    <w:rsid w:val="005D1010"/>
    <w:rsid w:val="005D1390"/>
    <w:rsid w:val="005D682A"/>
    <w:rsid w:val="005E117A"/>
    <w:rsid w:val="005E16F5"/>
    <w:rsid w:val="005E2523"/>
    <w:rsid w:val="005E3135"/>
    <w:rsid w:val="005E3DEF"/>
    <w:rsid w:val="005E7BF9"/>
    <w:rsid w:val="005F0E01"/>
    <w:rsid w:val="005F3E3C"/>
    <w:rsid w:val="005F5013"/>
    <w:rsid w:val="005F53D3"/>
    <w:rsid w:val="005F7D18"/>
    <w:rsid w:val="006001B5"/>
    <w:rsid w:val="006009A0"/>
    <w:rsid w:val="0060130E"/>
    <w:rsid w:val="00601C31"/>
    <w:rsid w:val="006026FA"/>
    <w:rsid w:val="00603469"/>
    <w:rsid w:val="00604224"/>
    <w:rsid w:val="006103DF"/>
    <w:rsid w:val="006111AF"/>
    <w:rsid w:val="00612839"/>
    <w:rsid w:val="00613192"/>
    <w:rsid w:val="00614A6C"/>
    <w:rsid w:val="0061548D"/>
    <w:rsid w:val="006167AD"/>
    <w:rsid w:val="0061693C"/>
    <w:rsid w:val="006226A7"/>
    <w:rsid w:val="00624A83"/>
    <w:rsid w:val="00624B98"/>
    <w:rsid w:val="00625338"/>
    <w:rsid w:val="00625826"/>
    <w:rsid w:val="00625AF8"/>
    <w:rsid w:val="006266A7"/>
    <w:rsid w:val="00631DEC"/>
    <w:rsid w:val="00634617"/>
    <w:rsid w:val="00634D07"/>
    <w:rsid w:val="00637770"/>
    <w:rsid w:val="006406D1"/>
    <w:rsid w:val="00641883"/>
    <w:rsid w:val="00642738"/>
    <w:rsid w:val="00644A3E"/>
    <w:rsid w:val="006473A0"/>
    <w:rsid w:val="006479CB"/>
    <w:rsid w:val="00651058"/>
    <w:rsid w:val="0065144B"/>
    <w:rsid w:val="00652831"/>
    <w:rsid w:val="006532B0"/>
    <w:rsid w:val="00661E57"/>
    <w:rsid w:val="00662AB2"/>
    <w:rsid w:val="00662E54"/>
    <w:rsid w:val="00665AE5"/>
    <w:rsid w:val="00670EF9"/>
    <w:rsid w:val="00671A3F"/>
    <w:rsid w:val="00674286"/>
    <w:rsid w:val="00675598"/>
    <w:rsid w:val="00675AB8"/>
    <w:rsid w:val="00680806"/>
    <w:rsid w:val="0068090A"/>
    <w:rsid w:val="00683FB4"/>
    <w:rsid w:val="0068612A"/>
    <w:rsid w:val="006868EC"/>
    <w:rsid w:val="006872D3"/>
    <w:rsid w:val="00687A02"/>
    <w:rsid w:val="00691214"/>
    <w:rsid w:val="00692E6B"/>
    <w:rsid w:val="006A2008"/>
    <w:rsid w:val="006A27FD"/>
    <w:rsid w:val="006A3C69"/>
    <w:rsid w:val="006A4E6A"/>
    <w:rsid w:val="006A521E"/>
    <w:rsid w:val="006A5643"/>
    <w:rsid w:val="006A5A16"/>
    <w:rsid w:val="006A61BF"/>
    <w:rsid w:val="006A70B8"/>
    <w:rsid w:val="006B0C28"/>
    <w:rsid w:val="006B0C4D"/>
    <w:rsid w:val="006B312E"/>
    <w:rsid w:val="006B41C0"/>
    <w:rsid w:val="006B5C18"/>
    <w:rsid w:val="006C0823"/>
    <w:rsid w:val="006C0B98"/>
    <w:rsid w:val="006C0DE7"/>
    <w:rsid w:val="006C2745"/>
    <w:rsid w:val="006C41D8"/>
    <w:rsid w:val="006C4D8E"/>
    <w:rsid w:val="006D4DEA"/>
    <w:rsid w:val="006D57D6"/>
    <w:rsid w:val="006D64FF"/>
    <w:rsid w:val="006E0B84"/>
    <w:rsid w:val="006E0E3E"/>
    <w:rsid w:val="006E354B"/>
    <w:rsid w:val="006E5A54"/>
    <w:rsid w:val="006E7AD2"/>
    <w:rsid w:val="006E7B89"/>
    <w:rsid w:val="006E7E4C"/>
    <w:rsid w:val="006F230A"/>
    <w:rsid w:val="006F5392"/>
    <w:rsid w:val="006F5694"/>
    <w:rsid w:val="006F6A02"/>
    <w:rsid w:val="006F7E01"/>
    <w:rsid w:val="007009F2"/>
    <w:rsid w:val="0070114D"/>
    <w:rsid w:val="00702B0C"/>
    <w:rsid w:val="007043D2"/>
    <w:rsid w:val="007047F9"/>
    <w:rsid w:val="0070646D"/>
    <w:rsid w:val="00707411"/>
    <w:rsid w:val="0071056F"/>
    <w:rsid w:val="007105B7"/>
    <w:rsid w:val="00711292"/>
    <w:rsid w:val="00711BEB"/>
    <w:rsid w:val="007121D4"/>
    <w:rsid w:val="00716731"/>
    <w:rsid w:val="00723341"/>
    <w:rsid w:val="00723AD5"/>
    <w:rsid w:val="00725C3A"/>
    <w:rsid w:val="007266F2"/>
    <w:rsid w:val="007307C8"/>
    <w:rsid w:val="00731652"/>
    <w:rsid w:val="00732BA6"/>
    <w:rsid w:val="00732C53"/>
    <w:rsid w:val="00733629"/>
    <w:rsid w:val="0073384E"/>
    <w:rsid w:val="00733D66"/>
    <w:rsid w:val="007342DE"/>
    <w:rsid w:val="00734642"/>
    <w:rsid w:val="007365E6"/>
    <w:rsid w:val="00741603"/>
    <w:rsid w:val="00741732"/>
    <w:rsid w:val="00742302"/>
    <w:rsid w:val="0074289F"/>
    <w:rsid w:val="00743ACA"/>
    <w:rsid w:val="00743ACE"/>
    <w:rsid w:val="00744A99"/>
    <w:rsid w:val="00745146"/>
    <w:rsid w:val="007525F0"/>
    <w:rsid w:val="00753E96"/>
    <w:rsid w:val="00754289"/>
    <w:rsid w:val="007567CD"/>
    <w:rsid w:val="007620A0"/>
    <w:rsid w:val="007637A6"/>
    <w:rsid w:val="00764B52"/>
    <w:rsid w:val="00766105"/>
    <w:rsid w:val="007670C4"/>
    <w:rsid w:val="00767120"/>
    <w:rsid w:val="007700D5"/>
    <w:rsid w:val="00770116"/>
    <w:rsid w:val="007707E5"/>
    <w:rsid w:val="00770A2B"/>
    <w:rsid w:val="007716EC"/>
    <w:rsid w:val="00774699"/>
    <w:rsid w:val="00774EA0"/>
    <w:rsid w:val="007773A3"/>
    <w:rsid w:val="00777FDC"/>
    <w:rsid w:val="00781B57"/>
    <w:rsid w:val="00791C85"/>
    <w:rsid w:val="0079251F"/>
    <w:rsid w:val="00792BD7"/>
    <w:rsid w:val="007975E0"/>
    <w:rsid w:val="007A2F63"/>
    <w:rsid w:val="007A4A54"/>
    <w:rsid w:val="007A53AF"/>
    <w:rsid w:val="007A6955"/>
    <w:rsid w:val="007A7D8C"/>
    <w:rsid w:val="007B0A43"/>
    <w:rsid w:val="007B1F6A"/>
    <w:rsid w:val="007B3AF6"/>
    <w:rsid w:val="007B3B52"/>
    <w:rsid w:val="007B428C"/>
    <w:rsid w:val="007B563F"/>
    <w:rsid w:val="007B6D17"/>
    <w:rsid w:val="007B712D"/>
    <w:rsid w:val="007B7FA8"/>
    <w:rsid w:val="007C0712"/>
    <w:rsid w:val="007C1440"/>
    <w:rsid w:val="007C18D1"/>
    <w:rsid w:val="007C20E0"/>
    <w:rsid w:val="007C224D"/>
    <w:rsid w:val="007C23BA"/>
    <w:rsid w:val="007C267C"/>
    <w:rsid w:val="007C35F6"/>
    <w:rsid w:val="007C387E"/>
    <w:rsid w:val="007C40BB"/>
    <w:rsid w:val="007C4F44"/>
    <w:rsid w:val="007C7F9B"/>
    <w:rsid w:val="007D122D"/>
    <w:rsid w:val="007D208A"/>
    <w:rsid w:val="007D3C9D"/>
    <w:rsid w:val="007D4774"/>
    <w:rsid w:val="007D6821"/>
    <w:rsid w:val="007D729E"/>
    <w:rsid w:val="007E0F87"/>
    <w:rsid w:val="007E1517"/>
    <w:rsid w:val="007E3C6A"/>
    <w:rsid w:val="007E5C1E"/>
    <w:rsid w:val="007E74F9"/>
    <w:rsid w:val="007E76F4"/>
    <w:rsid w:val="007F06F1"/>
    <w:rsid w:val="007F3079"/>
    <w:rsid w:val="007F32F0"/>
    <w:rsid w:val="007F33DE"/>
    <w:rsid w:val="007F6F7A"/>
    <w:rsid w:val="00800ABC"/>
    <w:rsid w:val="00805D78"/>
    <w:rsid w:val="00807868"/>
    <w:rsid w:val="00807A3A"/>
    <w:rsid w:val="00807AD6"/>
    <w:rsid w:val="00811535"/>
    <w:rsid w:val="00812D7F"/>
    <w:rsid w:val="00813A1F"/>
    <w:rsid w:val="0081422D"/>
    <w:rsid w:val="008143CD"/>
    <w:rsid w:val="008146BE"/>
    <w:rsid w:val="008156B7"/>
    <w:rsid w:val="0081710C"/>
    <w:rsid w:val="008205DC"/>
    <w:rsid w:val="008207BB"/>
    <w:rsid w:val="00821275"/>
    <w:rsid w:val="00821561"/>
    <w:rsid w:val="008217D0"/>
    <w:rsid w:val="00821F1D"/>
    <w:rsid w:val="00822980"/>
    <w:rsid w:val="00822DCF"/>
    <w:rsid w:val="00822E99"/>
    <w:rsid w:val="00823ED3"/>
    <w:rsid w:val="00832712"/>
    <w:rsid w:val="008360DD"/>
    <w:rsid w:val="0083765F"/>
    <w:rsid w:val="00843B83"/>
    <w:rsid w:val="008464E9"/>
    <w:rsid w:val="00850E7A"/>
    <w:rsid w:val="0085198C"/>
    <w:rsid w:val="00854172"/>
    <w:rsid w:val="00855E34"/>
    <w:rsid w:val="008566E3"/>
    <w:rsid w:val="0085736D"/>
    <w:rsid w:val="008577FB"/>
    <w:rsid w:val="00863F2F"/>
    <w:rsid w:val="00867143"/>
    <w:rsid w:val="008711DF"/>
    <w:rsid w:val="00871E5E"/>
    <w:rsid w:val="00871E9D"/>
    <w:rsid w:val="00873D4A"/>
    <w:rsid w:val="00874250"/>
    <w:rsid w:val="0087527F"/>
    <w:rsid w:val="00876597"/>
    <w:rsid w:val="00876957"/>
    <w:rsid w:val="00880D6D"/>
    <w:rsid w:val="00882D74"/>
    <w:rsid w:val="00885D44"/>
    <w:rsid w:val="00886D09"/>
    <w:rsid w:val="008947F1"/>
    <w:rsid w:val="008A062D"/>
    <w:rsid w:val="008A1A5B"/>
    <w:rsid w:val="008A2560"/>
    <w:rsid w:val="008A419F"/>
    <w:rsid w:val="008A6ADE"/>
    <w:rsid w:val="008A7893"/>
    <w:rsid w:val="008B1C36"/>
    <w:rsid w:val="008B1C46"/>
    <w:rsid w:val="008B220B"/>
    <w:rsid w:val="008B2D0F"/>
    <w:rsid w:val="008B44B9"/>
    <w:rsid w:val="008B663F"/>
    <w:rsid w:val="008B7890"/>
    <w:rsid w:val="008C4387"/>
    <w:rsid w:val="008C4763"/>
    <w:rsid w:val="008C4B72"/>
    <w:rsid w:val="008C4EC0"/>
    <w:rsid w:val="008C5055"/>
    <w:rsid w:val="008C7D0F"/>
    <w:rsid w:val="008D148C"/>
    <w:rsid w:val="008D3231"/>
    <w:rsid w:val="008D371A"/>
    <w:rsid w:val="008D44A3"/>
    <w:rsid w:val="008D57D8"/>
    <w:rsid w:val="008D7F45"/>
    <w:rsid w:val="008E11F3"/>
    <w:rsid w:val="008E3826"/>
    <w:rsid w:val="008E4349"/>
    <w:rsid w:val="008F0C63"/>
    <w:rsid w:val="008F13DF"/>
    <w:rsid w:val="008F1FD2"/>
    <w:rsid w:val="008F26F6"/>
    <w:rsid w:val="008F5833"/>
    <w:rsid w:val="008F6F63"/>
    <w:rsid w:val="008F7550"/>
    <w:rsid w:val="00900AA2"/>
    <w:rsid w:val="0090220E"/>
    <w:rsid w:val="00902461"/>
    <w:rsid w:val="00907259"/>
    <w:rsid w:val="009116CF"/>
    <w:rsid w:val="0091181B"/>
    <w:rsid w:val="00913710"/>
    <w:rsid w:val="0091480B"/>
    <w:rsid w:val="00914F0D"/>
    <w:rsid w:val="009150C8"/>
    <w:rsid w:val="00915CB8"/>
    <w:rsid w:val="009167E7"/>
    <w:rsid w:val="009208E6"/>
    <w:rsid w:val="00921930"/>
    <w:rsid w:val="00921A50"/>
    <w:rsid w:val="00921ECD"/>
    <w:rsid w:val="00923855"/>
    <w:rsid w:val="009243C6"/>
    <w:rsid w:val="009244C1"/>
    <w:rsid w:val="009248FE"/>
    <w:rsid w:val="00925160"/>
    <w:rsid w:val="00925F04"/>
    <w:rsid w:val="00927844"/>
    <w:rsid w:val="00927D8B"/>
    <w:rsid w:val="009329A8"/>
    <w:rsid w:val="00934C6F"/>
    <w:rsid w:val="009364E4"/>
    <w:rsid w:val="00936697"/>
    <w:rsid w:val="00940AA6"/>
    <w:rsid w:val="00940ECF"/>
    <w:rsid w:val="00943E4D"/>
    <w:rsid w:val="0094484A"/>
    <w:rsid w:val="00944D22"/>
    <w:rsid w:val="0095189E"/>
    <w:rsid w:val="00952610"/>
    <w:rsid w:val="00957655"/>
    <w:rsid w:val="00957809"/>
    <w:rsid w:val="009600DD"/>
    <w:rsid w:val="009602C5"/>
    <w:rsid w:val="00960F18"/>
    <w:rsid w:val="00960F91"/>
    <w:rsid w:val="0096303F"/>
    <w:rsid w:val="0096536C"/>
    <w:rsid w:val="00967BBA"/>
    <w:rsid w:val="00970908"/>
    <w:rsid w:val="00976CCE"/>
    <w:rsid w:val="009776D4"/>
    <w:rsid w:val="009777EF"/>
    <w:rsid w:val="00982487"/>
    <w:rsid w:val="009825D5"/>
    <w:rsid w:val="00983241"/>
    <w:rsid w:val="00983E1A"/>
    <w:rsid w:val="00990DB5"/>
    <w:rsid w:val="00991566"/>
    <w:rsid w:val="00991BF2"/>
    <w:rsid w:val="00996E93"/>
    <w:rsid w:val="009A07D2"/>
    <w:rsid w:val="009A1C47"/>
    <w:rsid w:val="009A34C7"/>
    <w:rsid w:val="009A4EBF"/>
    <w:rsid w:val="009A5C9D"/>
    <w:rsid w:val="009A7269"/>
    <w:rsid w:val="009B013A"/>
    <w:rsid w:val="009B2B31"/>
    <w:rsid w:val="009B7293"/>
    <w:rsid w:val="009B76E2"/>
    <w:rsid w:val="009C222F"/>
    <w:rsid w:val="009C2795"/>
    <w:rsid w:val="009C38A4"/>
    <w:rsid w:val="009C38D5"/>
    <w:rsid w:val="009C5222"/>
    <w:rsid w:val="009C5799"/>
    <w:rsid w:val="009C7A70"/>
    <w:rsid w:val="009D2750"/>
    <w:rsid w:val="009D449C"/>
    <w:rsid w:val="009D4C2E"/>
    <w:rsid w:val="009D6422"/>
    <w:rsid w:val="009D7850"/>
    <w:rsid w:val="009D7BD3"/>
    <w:rsid w:val="009E1DA5"/>
    <w:rsid w:val="009E1DCA"/>
    <w:rsid w:val="009E2F1E"/>
    <w:rsid w:val="009E3478"/>
    <w:rsid w:val="009E41C3"/>
    <w:rsid w:val="009E5429"/>
    <w:rsid w:val="009E70B0"/>
    <w:rsid w:val="009F06A8"/>
    <w:rsid w:val="009F07CD"/>
    <w:rsid w:val="009F51FA"/>
    <w:rsid w:val="00A01AE1"/>
    <w:rsid w:val="00A033E9"/>
    <w:rsid w:val="00A0398B"/>
    <w:rsid w:val="00A04CA5"/>
    <w:rsid w:val="00A053E5"/>
    <w:rsid w:val="00A0664D"/>
    <w:rsid w:val="00A104AB"/>
    <w:rsid w:val="00A1149B"/>
    <w:rsid w:val="00A11957"/>
    <w:rsid w:val="00A12D07"/>
    <w:rsid w:val="00A14A57"/>
    <w:rsid w:val="00A14FA2"/>
    <w:rsid w:val="00A211F2"/>
    <w:rsid w:val="00A223F6"/>
    <w:rsid w:val="00A2328A"/>
    <w:rsid w:val="00A234CF"/>
    <w:rsid w:val="00A2398C"/>
    <w:rsid w:val="00A268E9"/>
    <w:rsid w:val="00A27F82"/>
    <w:rsid w:val="00A303F9"/>
    <w:rsid w:val="00A3071C"/>
    <w:rsid w:val="00A31657"/>
    <w:rsid w:val="00A31747"/>
    <w:rsid w:val="00A31DCF"/>
    <w:rsid w:val="00A32AC4"/>
    <w:rsid w:val="00A34559"/>
    <w:rsid w:val="00A34C63"/>
    <w:rsid w:val="00A3535D"/>
    <w:rsid w:val="00A35475"/>
    <w:rsid w:val="00A41FE6"/>
    <w:rsid w:val="00A42AF3"/>
    <w:rsid w:val="00A438DC"/>
    <w:rsid w:val="00A51730"/>
    <w:rsid w:val="00A52F52"/>
    <w:rsid w:val="00A533DC"/>
    <w:rsid w:val="00A534A4"/>
    <w:rsid w:val="00A535D4"/>
    <w:rsid w:val="00A550B1"/>
    <w:rsid w:val="00A603F5"/>
    <w:rsid w:val="00A632B9"/>
    <w:rsid w:val="00A7041F"/>
    <w:rsid w:val="00A707AB"/>
    <w:rsid w:val="00A7097F"/>
    <w:rsid w:val="00A70EC1"/>
    <w:rsid w:val="00A7405A"/>
    <w:rsid w:val="00A7697E"/>
    <w:rsid w:val="00A80966"/>
    <w:rsid w:val="00A819FC"/>
    <w:rsid w:val="00A82A6F"/>
    <w:rsid w:val="00A8302F"/>
    <w:rsid w:val="00A83444"/>
    <w:rsid w:val="00A83AD1"/>
    <w:rsid w:val="00A85F40"/>
    <w:rsid w:val="00A8674D"/>
    <w:rsid w:val="00A87CC1"/>
    <w:rsid w:val="00A9188F"/>
    <w:rsid w:val="00A94EFD"/>
    <w:rsid w:val="00A952B3"/>
    <w:rsid w:val="00A96DE5"/>
    <w:rsid w:val="00A9795C"/>
    <w:rsid w:val="00AA04C1"/>
    <w:rsid w:val="00AA2605"/>
    <w:rsid w:val="00AA54FE"/>
    <w:rsid w:val="00AB26DD"/>
    <w:rsid w:val="00AB2B13"/>
    <w:rsid w:val="00AB6E6D"/>
    <w:rsid w:val="00AC01AA"/>
    <w:rsid w:val="00AC0B31"/>
    <w:rsid w:val="00AC2EB7"/>
    <w:rsid w:val="00AC3575"/>
    <w:rsid w:val="00AC392B"/>
    <w:rsid w:val="00AC3BF8"/>
    <w:rsid w:val="00AC5C19"/>
    <w:rsid w:val="00AD0EAB"/>
    <w:rsid w:val="00AD218C"/>
    <w:rsid w:val="00AD2ADD"/>
    <w:rsid w:val="00AD2B1B"/>
    <w:rsid w:val="00AD4C05"/>
    <w:rsid w:val="00AD722D"/>
    <w:rsid w:val="00AD75E7"/>
    <w:rsid w:val="00AD7762"/>
    <w:rsid w:val="00AE7847"/>
    <w:rsid w:val="00AE7C70"/>
    <w:rsid w:val="00AF11FC"/>
    <w:rsid w:val="00AF2C3F"/>
    <w:rsid w:val="00AF2D82"/>
    <w:rsid w:val="00AF4D1E"/>
    <w:rsid w:val="00AF5EFC"/>
    <w:rsid w:val="00AF6947"/>
    <w:rsid w:val="00AF6A72"/>
    <w:rsid w:val="00AF7D90"/>
    <w:rsid w:val="00B005C5"/>
    <w:rsid w:val="00B02047"/>
    <w:rsid w:val="00B055A3"/>
    <w:rsid w:val="00B07048"/>
    <w:rsid w:val="00B07475"/>
    <w:rsid w:val="00B07D5F"/>
    <w:rsid w:val="00B10F06"/>
    <w:rsid w:val="00B10F1A"/>
    <w:rsid w:val="00B13444"/>
    <w:rsid w:val="00B1429B"/>
    <w:rsid w:val="00B1545D"/>
    <w:rsid w:val="00B16AA4"/>
    <w:rsid w:val="00B17002"/>
    <w:rsid w:val="00B17EA3"/>
    <w:rsid w:val="00B21439"/>
    <w:rsid w:val="00B24BC4"/>
    <w:rsid w:val="00B24D62"/>
    <w:rsid w:val="00B25151"/>
    <w:rsid w:val="00B259A0"/>
    <w:rsid w:val="00B26E1E"/>
    <w:rsid w:val="00B27CEA"/>
    <w:rsid w:val="00B27E26"/>
    <w:rsid w:val="00B305F4"/>
    <w:rsid w:val="00B32CA5"/>
    <w:rsid w:val="00B32EE3"/>
    <w:rsid w:val="00B33F16"/>
    <w:rsid w:val="00B361F2"/>
    <w:rsid w:val="00B36B7C"/>
    <w:rsid w:val="00B36B84"/>
    <w:rsid w:val="00B37C61"/>
    <w:rsid w:val="00B40EDD"/>
    <w:rsid w:val="00B44124"/>
    <w:rsid w:val="00B4428A"/>
    <w:rsid w:val="00B46875"/>
    <w:rsid w:val="00B512EF"/>
    <w:rsid w:val="00B530A2"/>
    <w:rsid w:val="00B53CCD"/>
    <w:rsid w:val="00B5402A"/>
    <w:rsid w:val="00B57A95"/>
    <w:rsid w:val="00B60DDF"/>
    <w:rsid w:val="00B64DE3"/>
    <w:rsid w:val="00B65384"/>
    <w:rsid w:val="00B6779A"/>
    <w:rsid w:val="00B67B26"/>
    <w:rsid w:val="00B67FC4"/>
    <w:rsid w:val="00B710F7"/>
    <w:rsid w:val="00B72C61"/>
    <w:rsid w:val="00B73318"/>
    <w:rsid w:val="00B7547D"/>
    <w:rsid w:val="00B75913"/>
    <w:rsid w:val="00B76C5C"/>
    <w:rsid w:val="00B8068B"/>
    <w:rsid w:val="00B82962"/>
    <w:rsid w:val="00B85613"/>
    <w:rsid w:val="00B85C27"/>
    <w:rsid w:val="00B86632"/>
    <w:rsid w:val="00B9108D"/>
    <w:rsid w:val="00B94708"/>
    <w:rsid w:val="00B962D1"/>
    <w:rsid w:val="00BA01EE"/>
    <w:rsid w:val="00BA2271"/>
    <w:rsid w:val="00BA28D0"/>
    <w:rsid w:val="00BA3EE3"/>
    <w:rsid w:val="00BA4AD4"/>
    <w:rsid w:val="00BA4C0A"/>
    <w:rsid w:val="00BA6138"/>
    <w:rsid w:val="00BA6F3B"/>
    <w:rsid w:val="00BA7121"/>
    <w:rsid w:val="00BA78E2"/>
    <w:rsid w:val="00BB15DD"/>
    <w:rsid w:val="00BB1E44"/>
    <w:rsid w:val="00BB22CE"/>
    <w:rsid w:val="00BB2D50"/>
    <w:rsid w:val="00BB3794"/>
    <w:rsid w:val="00BB43C8"/>
    <w:rsid w:val="00BB6A89"/>
    <w:rsid w:val="00BB6D17"/>
    <w:rsid w:val="00BC13C9"/>
    <w:rsid w:val="00BC50D1"/>
    <w:rsid w:val="00BC5272"/>
    <w:rsid w:val="00BC61D2"/>
    <w:rsid w:val="00BD07A9"/>
    <w:rsid w:val="00BE03CB"/>
    <w:rsid w:val="00BE15BA"/>
    <w:rsid w:val="00BE2435"/>
    <w:rsid w:val="00BE47E6"/>
    <w:rsid w:val="00BE4C6F"/>
    <w:rsid w:val="00BF0AC8"/>
    <w:rsid w:val="00BF226D"/>
    <w:rsid w:val="00BF3267"/>
    <w:rsid w:val="00BF36F5"/>
    <w:rsid w:val="00BF3C82"/>
    <w:rsid w:val="00BF45DC"/>
    <w:rsid w:val="00BF7662"/>
    <w:rsid w:val="00BF7D0E"/>
    <w:rsid w:val="00C024B0"/>
    <w:rsid w:val="00C0289E"/>
    <w:rsid w:val="00C02BBF"/>
    <w:rsid w:val="00C050A4"/>
    <w:rsid w:val="00C07296"/>
    <w:rsid w:val="00C0747D"/>
    <w:rsid w:val="00C07559"/>
    <w:rsid w:val="00C11232"/>
    <w:rsid w:val="00C14DDD"/>
    <w:rsid w:val="00C164DE"/>
    <w:rsid w:val="00C166A2"/>
    <w:rsid w:val="00C16B2A"/>
    <w:rsid w:val="00C179FC"/>
    <w:rsid w:val="00C20306"/>
    <w:rsid w:val="00C20564"/>
    <w:rsid w:val="00C20752"/>
    <w:rsid w:val="00C2260A"/>
    <w:rsid w:val="00C234F5"/>
    <w:rsid w:val="00C24B86"/>
    <w:rsid w:val="00C26919"/>
    <w:rsid w:val="00C30555"/>
    <w:rsid w:val="00C33E5D"/>
    <w:rsid w:val="00C352EF"/>
    <w:rsid w:val="00C40157"/>
    <w:rsid w:val="00C402AD"/>
    <w:rsid w:val="00C41FEE"/>
    <w:rsid w:val="00C421E2"/>
    <w:rsid w:val="00C433A6"/>
    <w:rsid w:val="00C4534C"/>
    <w:rsid w:val="00C474C5"/>
    <w:rsid w:val="00C51158"/>
    <w:rsid w:val="00C527CC"/>
    <w:rsid w:val="00C62510"/>
    <w:rsid w:val="00C65A7E"/>
    <w:rsid w:val="00C677FC"/>
    <w:rsid w:val="00C67AF4"/>
    <w:rsid w:val="00C70FEE"/>
    <w:rsid w:val="00C7133A"/>
    <w:rsid w:val="00C71FF9"/>
    <w:rsid w:val="00C7205F"/>
    <w:rsid w:val="00C72225"/>
    <w:rsid w:val="00C731C8"/>
    <w:rsid w:val="00C73816"/>
    <w:rsid w:val="00C74074"/>
    <w:rsid w:val="00C77277"/>
    <w:rsid w:val="00C804EB"/>
    <w:rsid w:val="00C807A1"/>
    <w:rsid w:val="00C814B3"/>
    <w:rsid w:val="00C90D8C"/>
    <w:rsid w:val="00C91AB9"/>
    <w:rsid w:val="00C92FCA"/>
    <w:rsid w:val="00C93C20"/>
    <w:rsid w:val="00C94610"/>
    <w:rsid w:val="00C9533D"/>
    <w:rsid w:val="00CA2000"/>
    <w:rsid w:val="00CA31EC"/>
    <w:rsid w:val="00CA394E"/>
    <w:rsid w:val="00CA4441"/>
    <w:rsid w:val="00CA556D"/>
    <w:rsid w:val="00CA6298"/>
    <w:rsid w:val="00CA6754"/>
    <w:rsid w:val="00CA6EFD"/>
    <w:rsid w:val="00CB0F7C"/>
    <w:rsid w:val="00CB48A9"/>
    <w:rsid w:val="00CB5B30"/>
    <w:rsid w:val="00CB77B6"/>
    <w:rsid w:val="00CB77E1"/>
    <w:rsid w:val="00CC223B"/>
    <w:rsid w:val="00CC6AD8"/>
    <w:rsid w:val="00CD17AF"/>
    <w:rsid w:val="00CD3BEB"/>
    <w:rsid w:val="00CD5236"/>
    <w:rsid w:val="00CE0868"/>
    <w:rsid w:val="00CE28EA"/>
    <w:rsid w:val="00CE2CEB"/>
    <w:rsid w:val="00CE2EB0"/>
    <w:rsid w:val="00CE3C8E"/>
    <w:rsid w:val="00CE670E"/>
    <w:rsid w:val="00CF0399"/>
    <w:rsid w:val="00CF0B14"/>
    <w:rsid w:val="00CF2C0C"/>
    <w:rsid w:val="00CF3558"/>
    <w:rsid w:val="00CF3859"/>
    <w:rsid w:val="00CF4143"/>
    <w:rsid w:val="00CF53BF"/>
    <w:rsid w:val="00CF5928"/>
    <w:rsid w:val="00D0183E"/>
    <w:rsid w:val="00D0321B"/>
    <w:rsid w:val="00D03319"/>
    <w:rsid w:val="00D062E9"/>
    <w:rsid w:val="00D06757"/>
    <w:rsid w:val="00D06CF6"/>
    <w:rsid w:val="00D118DA"/>
    <w:rsid w:val="00D13583"/>
    <w:rsid w:val="00D142FC"/>
    <w:rsid w:val="00D1493F"/>
    <w:rsid w:val="00D14F48"/>
    <w:rsid w:val="00D15535"/>
    <w:rsid w:val="00D16046"/>
    <w:rsid w:val="00D16960"/>
    <w:rsid w:val="00D2154D"/>
    <w:rsid w:val="00D23590"/>
    <w:rsid w:val="00D23F30"/>
    <w:rsid w:val="00D249B5"/>
    <w:rsid w:val="00D25513"/>
    <w:rsid w:val="00D26B01"/>
    <w:rsid w:val="00D27CCC"/>
    <w:rsid w:val="00D3074D"/>
    <w:rsid w:val="00D30AFC"/>
    <w:rsid w:val="00D339EA"/>
    <w:rsid w:val="00D35C61"/>
    <w:rsid w:val="00D37D7B"/>
    <w:rsid w:val="00D40EEE"/>
    <w:rsid w:val="00D42FDB"/>
    <w:rsid w:val="00D442BB"/>
    <w:rsid w:val="00D4575E"/>
    <w:rsid w:val="00D50A3C"/>
    <w:rsid w:val="00D51D1F"/>
    <w:rsid w:val="00D51FB5"/>
    <w:rsid w:val="00D533D4"/>
    <w:rsid w:val="00D54D79"/>
    <w:rsid w:val="00D60BC3"/>
    <w:rsid w:val="00D65451"/>
    <w:rsid w:val="00D6605B"/>
    <w:rsid w:val="00D67E19"/>
    <w:rsid w:val="00D7359B"/>
    <w:rsid w:val="00D735A9"/>
    <w:rsid w:val="00D73916"/>
    <w:rsid w:val="00D7459D"/>
    <w:rsid w:val="00D752A5"/>
    <w:rsid w:val="00D7640F"/>
    <w:rsid w:val="00D8135A"/>
    <w:rsid w:val="00D82D1C"/>
    <w:rsid w:val="00D86E67"/>
    <w:rsid w:val="00D933A1"/>
    <w:rsid w:val="00D93E4F"/>
    <w:rsid w:val="00D94048"/>
    <w:rsid w:val="00D95257"/>
    <w:rsid w:val="00D978A0"/>
    <w:rsid w:val="00D978DD"/>
    <w:rsid w:val="00DA10B0"/>
    <w:rsid w:val="00DA3C09"/>
    <w:rsid w:val="00DA5121"/>
    <w:rsid w:val="00DA6002"/>
    <w:rsid w:val="00DA6950"/>
    <w:rsid w:val="00DA7BF1"/>
    <w:rsid w:val="00DB0D02"/>
    <w:rsid w:val="00DB4B1A"/>
    <w:rsid w:val="00DB51DB"/>
    <w:rsid w:val="00DB58DA"/>
    <w:rsid w:val="00DB5BB4"/>
    <w:rsid w:val="00DC0571"/>
    <w:rsid w:val="00DC06EA"/>
    <w:rsid w:val="00DC06FF"/>
    <w:rsid w:val="00DC12CE"/>
    <w:rsid w:val="00DC22BF"/>
    <w:rsid w:val="00DC2E2F"/>
    <w:rsid w:val="00DC3525"/>
    <w:rsid w:val="00DC38A1"/>
    <w:rsid w:val="00DC449B"/>
    <w:rsid w:val="00DD034C"/>
    <w:rsid w:val="00DD0CB6"/>
    <w:rsid w:val="00DD0F72"/>
    <w:rsid w:val="00DD12B3"/>
    <w:rsid w:val="00DD17FB"/>
    <w:rsid w:val="00DD2A08"/>
    <w:rsid w:val="00DD3F7A"/>
    <w:rsid w:val="00DD45D4"/>
    <w:rsid w:val="00DD6E11"/>
    <w:rsid w:val="00DD7399"/>
    <w:rsid w:val="00DE1183"/>
    <w:rsid w:val="00DE1296"/>
    <w:rsid w:val="00DE214C"/>
    <w:rsid w:val="00DE3131"/>
    <w:rsid w:val="00DE4AA7"/>
    <w:rsid w:val="00DE64B2"/>
    <w:rsid w:val="00DE6772"/>
    <w:rsid w:val="00DF130F"/>
    <w:rsid w:val="00DF1618"/>
    <w:rsid w:val="00DF19C8"/>
    <w:rsid w:val="00DF1A9B"/>
    <w:rsid w:val="00DF4CAB"/>
    <w:rsid w:val="00DF6DE5"/>
    <w:rsid w:val="00E00811"/>
    <w:rsid w:val="00E02412"/>
    <w:rsid w:val="00E02914"/>
    <w:rsid w:val="00E02971"/>
    <w:rsid w:val="00E03121"/>
    <w:rsid w:val="00E046B7"/>
    <w:rsid w:val="00E104B8"/>
    <w:rsid w:val="00E11910"/>
    <w:rsid w:val="00E132DB"/>
    <w:rsid w:val="00E165D6"/>
    <w:rsid w:val="00E16FB7"/>
    <w:rsid w:val="00E1720A"/>
    <w:rsid w:val="00E236C5"/>
    <w:rsid w:val="00E23F5C"/>
    <w:rsid w:val="00E24235"/>
    <w:rsid w:val="00E268DB"/>
    <w:rsid w:val="00E30181"/>
    <w:rsid w:val="00E31CB7"/>
    <w:rsid w:val="00E3256B"/>
    <w:rsid w:val="00E342A6"/>
    <w:rsid w:val="00E36EAA"/>
    <w:rsid w:val="00E417F1"/>
    <w:rsid w:val="00E46AF5"/>
    <w:rsid w:val="00E471CD"/>
    <w:rsid w:val="00E52B14"/>
    <w:rsid w:val="00E54745"/>
    <w:rsid w:val="00E565FA"/>
    <w:rsid w:val="00E57717"/>
    <w:rsid w:val="00E60771"/>
    <w:rsid w:val="00E63854"/>
    <w:rsid w:val="00E6670A"/>
    <w:rsid w:val="00E746A9"/>
    <w:rsid w:val="00E74719"/>
    <w:rsid w:val="00E7482E"/>
    <w:rsid w:val="00E8168E"/>
    <w:rsid w:val="00E85D2C"/>
    <w:rsid w:val="00E86D62"/>
    <w:rsid w:val="00E873AA"/>
    <w:rsid w:val="00E915C1"/>
    <w:rsid w:val="00E93391"/>
    <w:rsid w:val="00E9392E"/>
    <w:rsid w:val="00E95AFD"/>
    <w:rsid w:val="00E95AFE"/>
    <w:rsid w:val="00E9631D"/>
    <w:rsid w:val="00E97849"/>
    <w:rsid w:val="00EA0B40"/>
    <w:rsid w:val="00EA1934"/>
    <w:rsid w:val="00EA2642"/>
    <w:rsid w:val="00EA2A25"/>
    <w:rsid w:val="00EA339F"/>
    <w:rsid w:val="00EA33A4"/>
    <w:rsid w:val="00EA3BC0"/>
    <w:rsid w:val="00EA3BDE"/>
    <w:rsid w:val="00EA4974"/>
    <w:rsid w:val="00EA59B9"/>
    <w:rsid w:val="00EA61FD"/>
    <w:rsid w:val="00EA7D88"/>
    <w:rsid w:val="00EB0050"/>
    <w:rsid w:val="00EB20B4"/>
    <w:rsid w:val="00EB3308"/>
    <w:rsid w:val="00EB59EE"/>
    <w:rsid w:val="00EB5E10"/>
    <w:rsid w:val="00EB66ED"/>
    <w:rsid w:val="00EC01DE"/>
    <w:rsid w:val="00EC1215"/>
    <w:rsid w:val="00EC1E75"/>
    <w:rsid w:val="00EC3D81"/>
    <w:rsid w:val="00EC4328"/>
    <w:rsid w:val="00ED0175"/>
    <w:rsid w:val="00ED28F3"/>
    <w:rsid w:val="00ED33E4"/>
    <w:rsid w:val="00ED3D8F"/>
    <w:rsid w:val="00ED41D3"/>
    <w:rsid w:val="00ED4984"/>
    <w:rsid w:val="00ED5107"/>
    <w:rsid w:val="00ED74E1"/>
    <w:rsid w:val="00ED77FC"/>
    <w:rsid w:val="00EE1FE7"/>
    <w:rsid w:val="00EE2ED3"/>
    <w:rsid w:val="00EE4825"/>
    <w:rsid w:val="00EE6042"/>
    <w:rsid w:val="00EE68B8"/>
    <w:rsid w:val="00EE6A84"/>
    <w:rsid w:val="00EE6DC9"/>
    <w:rsid w:val="00EE75E8"/>
    <w:rsid w:val="00EF0347"/>
    <w:rsid w:val="00EF2B0F"/>
    <w:rsid w:val="00EF2B9F"/>
    <w:rsid w:val="00EF2DDD"/>
    <w:rsid w:val="00EF3AA2"/>
    <w:rsid w:val="00EF3CBE"/>
    <w:rsid w:val="00EF699F"/>
    <w:rsid w:val="00EF7B30"/>
    <w:rsid w:val="00F00AB0"/>
    <w:rsid w:val="00F01F60"/>
    <w:rsid w:val="00F021C3"/>
    <w:rsid w:val="00F02B9F"/>
    <w:rsid w:val="00F03A07"/>
    <w:rsid w:val="00F040DC"/>
    <w:rsid w:val="00F0410E"/>
    <w:rsid w:val="00F04AB1"/>
    <w:rsid w:val="00F06592"/>
    <w:rsid w:val="00F10491"/>
    <w:rsid w:val="00F10ECB"/>
    <w:rsid w:val="00F11683"/>
    <w:rsid w:val="00F12CFD"/>
    <w:rsid w:val="00F1391A"/>
    <w:rsid w:val="00F14592"/>
    <w:rsid w:val="00F14C36"/>
    <w:rsid w:val="00F14D6C"/>
    <w:rsid w:val="00F155C0"/>
    <w:rsid w:val="00F16580"/>
    <w:rsid w:val="00F207F2"/>
    <w:rsid w:val="00F20D16"/>
    <w:rsid w:val="00F24126"/>
    <w:rsid w:val="00F24D8E"/>
    <w:rsid w:val="00F3221F"/>
    <w:rsid w:val="00F327D0"/>
    <w:rsid w:val="00F338CD"/>
    <w:rsid w:val="00F339F5"/>
    <w:rsid w:val="00F33A9B"/>
    <w:rsid w:val="00F33AC9"/>
    <w:rsid w:val="00F343DE"/>
    <w:rsid w:val="00F344B8"/>
    <w:rsid w:val="00F35FEE"/>
    <w:rsid w:val="00F36D3C"/>
    <w:rsid w:val="00F430A5"/>
    <w:rsid w:val="00F43B8A"/>
    <w:rsid w:val="00F444D3"/>
    <w:rsid w:val="00F45322"/>
    <w:rsid w:val="00F461AE"/>
    <w:rsid w:val="00F47750"/>
    <w:rsid w:val="00F50198"/>
    <w:rsid w:val="00F50447"/>
    <w:rsid w:val="00F51802"/>
    <w:rsid w:val="00F51C99"/>
    <w:rsid w:val="00F64244"/>
    <w:rsid w:val="00F6751B"/>
    <w:rsid w:val="00F711AF"/>
    <w:rsid w:val="00F717CB"/>
    <w:rsid w:val="00F71EF2"/>
    <w:rsid w:val="00F7267A"/>
    <w:rsid w:val="00F73FCF"/>
    <w:rsid w:val="00F74344"/>
    <w:rsid w:val="00F81A4D"/>
    <w:rsid w:val="00F83616"/>
    <w:rsid w:val="00F83C82"/>
    <w:rsid w:val="00F84FF6"/>
    <w:rsid w:val="00F8559D"/>
    <w:rsid w:val="00F904B0"/>
    <w:rsid w:val="00F91F48"/>
    <w:rsid w:val="00F922AA"/>
    <w:rsid w:val="00F929E4"/>
    <w:rsid w:val="00F92E05"/>
    <w:rsid w:val="00F936D0"/>
    <w:rsid w:val="00F9585B"/>
    <w:rsid w:val="00FA02C3"/>
    <w:rsid w:val="00FA2253"/>
    <w:rsid w:val="00FA46C0"/>
    <w:rsid w:val="00FA780A"/>
    <w:rsid w:val="00FA7A8B"/>
    <w:rsid w:val="00FB2487"/>
    <w:rsid w:val="00FB7D7A"/>
    <w:rsid w:val="00FC0190"/>
    <w:rsid w:val="00FC13DC"/>
    <w:rsid w:val="00FC2E7B"/>
    <w:rsid w:val="00FC45A4"/>
    <w:rsid w:val="00FC5B85"/>
    <w:rsid w:val="00FC6193"/>
    <w:rsid w:val="00FC6E25"/>
    <w:rsid w:val="00FC6FAB"/>
    <w:rsid w:val="00FC73D3"/>
    <w:rsid w:val="00FC75E7"/>
    <w:rsid w:val="00FD1080"/>
    <w:rsid w:val="00FD2D73"/>
    <w:rsid w:val="00FD49E4"/>
    <w:rsid w:val="00FE111E"/>
    <w:rsid w:val="00FE154A"/>
    <w:rsid w:val="00FE2ACF"/>
    <w:rsid w:val="00FE3187"/>
    <w:rsid w:val="00FE31FC"/>
    <w:rsid w:val="00FE409D"/>
    <w:rsid w:val="00FE4D1B"/>
    <w:rsid w:val="00FE584E"/>
    <w:rsid w:val="00FE5FCA"/>
    <w:rsid w:val="00FE796D"/>
    <w:rsid w:val="00FE7EF5"/>
    <w:rsid w:val="00FF034F"/>
    <w:rsid w:val="00FF2CE5"/>
    <w:rsid w:val="00FF2F66"/>
    <w:rsid w:val="00FF35FA"/>
    <w:rsid w:val="00FF3676"/>
    <w:rsid w:val="00FF48F7"/>
    <w:rsid w:val="00FF581C"/>
    <w:rsid w:val="00FF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2"/>
    <w:pPr>
      <w:widowControl w:val="0"/>
      <w:suppressAutoHyphens/>
      <w:autoSpaceDN w:val="0"/>
      <w:spacing w:after="160" w:line="252" w:lineRule="auto"/>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015F2"/>
    <w:pPr>
      <w:suppressAutoHyphens/>
      <w:autoSpaceDN w:val="0"/>
      <w:spacing w:after="160" w:line="252" w:lineRule="auto"/>
    </w:pPr>
    <w:rPr>
      <w:rFonts w:ascii="Calibri" w:eastAsia="SimSun" w:hAnsi="Calibri" w:cs="F"/>
      <w:kern w:val="3"/>
    </w:rPr>
  </w:style>
  <w:style w:type="paragraph" w:styleId="ListParagraph">
    <w:name w:val="List Paragraph"/>
    <w:basedOn w:val="Standard"/>
    <w:uiPriority w:val="34"/>
    <w:qFormat/>
    <w:rsid w:val="000015F2"/>
    <w:pPr>
      <w:ind w:left="720"/>
    </w:pPr>
  </w:style>
  <w:style w:type="paragraph" w:styleId="NormalWeb">
    <w:name w:val="Normal (Web)"/>
    <w:basedOn w:val="Standard"/>
    <w:unhideWhenUsed/>
    <w:rsid w:val="000015F2"/>
    <w:pPr>
      <w:spacing w:before="100" w:after="100" w:line="240" w:lineRule="auto"/>
    </w:pPr>
    <w:rPr>
      <w:rFonts w:ascii="Times New Roman" w:eastAsia="Times New Roman" w:hAnsi="Times New Roman" w:cs="Times New Roman"/>
      <w:sz w:val="24"/>
      <w:szCs w:val="24"/>
      <w:lang w:eastAsia="en-GB"/>
    </w:rPr>
  </w:style>
  <w:style w:type="numbering" w:customStyle="1" w:styleId="WWNum2">
    <w:name w:val="WWNum2"/>
    <w:rsid w:val="000015F2"/>
    <w:pPr>
      <w:numPr>
        <w:numId w:val="2"/>
      </w:numPr>
    </w:pPr>
  </w:style>
  <w:style w:type="numbering" w:customStyle="1" w:styleId="WWNum1">
    <w:name w:val="WWNum1"/>
    <w:rsid w:val="000015F2"/>
    <w:pPr>
      <w:numPr>
        <w:numId w:val="4"/>
      </w:numPr>
    </w:pPr>
  </w:style>
  <w:style w:type="paragraph" w:styleId="BalloonText">
    <w:name w:val="Balloon Text"/>
    <w:basedOn w:val="Normal"/>
    <w:link w:val="BalloonTextChar"/>
    <w:uiPriority w:val="99"/>
    <w:semiHidden/>
    <w:unhideWhenUsed/>
    <w:rsid w:val="0000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F2"/>
    <w:rPr>
      <w:rFonts w:ascii="Tahoma" w:eastAsia="SimSun" w:hAnsi="Tahoma" w:cs="Tahoma"/>
      <w:kern w:val="3"/>
      <w:sz w:val="16"/>
      <w:szCs w:val="16"/>
    </w:rPr>
  </w:style>
  <w:style w:type="paragraph" w:styleId="Revision">
    <w:name w:val="Revision"/>
    <w:hidden/>
    <w:uiPriority w:val="99"/>
    <w:semiHidden/>
    <w:rsid w:val="006872D3"/>
    <w:pPr>
      <w:spacing w:after="0" w:line="240" w:lineRule="auto"/>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2"/>
    <w:pPr>
      <w:widowControl w:val="0"/>
      <w:suppressAutoHyphens/>
      <w:autoSpaceDN w:val="0"/>
      <w:spacing w:after="160" w:line="252" w:lineRule="auto"/>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015F2"/>
    <w:pPr>
      <w:suppressAutoHyphens/>
      <w:autoSpaceDN w:val="0"/>
      <w:spacing w:after="160" w:line="252" w:lineRule="auto"/>
    </w:pPr>
    <w:rPr>
      <w:rFonts w:ascii="Calibri" w:eastAsia="SimSun" w:hAnsi="Calibri" w:cs="F"/>
      <w:kern w:val="3"/>
    </w:rPr>
  </w:style>
  <w:style w:type="paragraph" w:styleId="ListParagraph">
    <w:name w:val="List Paragraph"/>
    <w:basedOn w:val="Standard"/>
    <w:uiPriority w:val="34"/>
    <w:qFormat/>
    <w:rsid w:val="000015F2"/>
    <w:pPr>
      <w:ind w:left="720"/>
    </w:pPr>
  </w:style>
  <w:style w:type="paragraph" w:styleId="NormalWeb">
    <w:name w:val="Normal (Web)"/>
    <w:basedOn w:val="Standard"/>
    <w:unhideWhenUsed/>
    <w:rsid w:val="000015F2"/>
    <w:pPr>
      <w:spacing w:before="100" w:after="100" w:line="240" w:lineRule="auto"/>
    </w:pPr>
    <w:rPr>
      <w:rFonts w:ascii="Times New Roman" w:eastAsia="Times New Roman" w:hAnsi="Times New Roman" w:cs="Times New Roman"/>
      <w:sz w:val="24"/>
      <w:szCs w:val="24"/>
      <w:lang w:eastAsia="en-GB"/>
    </w:rPr>
  </w:style>
  <w:style w:type="numbering" w:customStyle="1" w:styleId="WWNum2">
    <w:name w:val="WWNum2"/>
    <w:rsid w:val="000015F2"/>
    <w:pPr>
      <w:numPr>
        <w:numId w:val="2"/>
      </w:numPr>
    </w:pPr>
  </w:style>
  <w:style w:type="numbering" w:customStyle="1" w:styleId="WWNum1">
    <w:name w:val="WWNum1"/>
    <w:rsid w:val="000015F2"/>
    <w:pPr>
      <w:numPr>
        <w:numId w:val="4"/>
      </w:numPr>
    </w:pPr>
  </w:style>
  <w:style w:type="paragraph" w:styleId="BalloonText">
    <w:name w:val="Balloon Text"/>
    <w:basedOn w:val="Normal"/>
    <w:link w:val="BalloonTextChar"/>
    <w:uiPriority w:val="99"/>
    <w:semiHidden/>
    <w:unhideWhenUsed/>
    <w:rsid w:val="0000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F2"/>
    <w:rPr>
      <w:rFonts w:ascii="Tahoma" w:eastAsia="SimSun" w:hAnsi="Tahoma" w:cs="Tahoma"/>
      <w:kern w:val="3"/>
      <w:sz w:val="16"/>
      <w:szCs w:val="16"/>
    </w:rPr>
  </w:style>
  <w:style w:type="paragraph" w:styleId="Revision">
    <w:name w:val="Revision"/>
    <w:hidden/>
    <w:uiPriority w:val="99"/>
    <w:semiHidden/>
    <w:rsid w:val="006872D3"/>
    <w:pPr>
      <w:spacing w:after="0" w:line="240"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6163">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dc:creator>
  <cp:lastModifiedBy>DaveM</cp:lastModifiedBy>
  <cp:revision>2</cp:revision>
  <dcterms:created xsi:type="dcterms:W3CDTF">2019-11-18T16:36:00Z</dcterms:created>
  <dcterms:modified xsi:type="dcterms:W3CDTF">2019-11-18T16:36:00Z</dcterms:modified>
</cp:coreProperties>
</file>